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A2CA" w14:textId="77777777" w:rsidR="008C7152" w:rsidRDefault="008C715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E8C0270" w14:textId="77777777" w:rsidR="008C7152" w:rsidRDefault="008C7152">
      <w:pPr>
        <w:pStyle w:val="ConsPlusNormal"/>
        <w:jc w:val="both"/>
        <w:outlineLvl w:val="0"/>
      </w:pPr>
    </w:p>
    <w:p w14:paraId="6C466178" w14:textId="77777777" w:rsidR="008C7152" w:rsidRDefault="008C7152">
      <w:pPr>
        <w:pStyle w:val="ConsPlusTitle"/>
        <w:jc w:val="center"/>
        <w:outlineLvl w:val="0"/>
      </w:pPr>
      <w:r>
        <w:t>КОЛЛЕГИЯ АДМИНИСТРАЦИИ КЕМЕРОВСКОЙ ОБЛАСТИ</w:t>
      </w:r>
    </w:p>
    <w:p w14:paraId="6316302D" w14:textId="77777777" w:rsidR="008C7152" w:rsidRDefault="008C7152">
      <w:pPr>
        <w:pStyle w:val="ConsPlusTitle"/>
        <w:jc w:val="center"/>
      </w:pPr>
    </w:p>
    <w:p w14:paraId="65432AA7" w14:textId="77777777" w:rsidR="008C7152" w:rsidRDefault="008C7152">
      <w:pPr>
        <w:pStyle w:val="ConsPlusTitle"/>
        <w:jc w:val="center"/>
      </w:pPr>
      <w:r>
        <w:t>ПОСТАНОВЛЕНИЕ</w:t>
      </w:r>
    </w:p>
    <w:p w14:paraId="5CC82F9E" w14:textId="77777777" w:rsidR="008C7152" w:rsidRDefault="008C7152">
      <w:pPr>
        <w:pStyle w:val="ConsPlusTitle"/>
        <w:jc w:val="center"/>
      </w:pPr>
      <w:r>
        <w:t>от 19 апреля 2017 г. N 165</w:t>
      </w:r>
    </w:p>
    <w:p w14:paraId="06D7B045" w14:textId="77777777" w:rsidR="008C7152" w:rsidRDefault="008C7152">
      <w:pPr>
        <w:pStyle w:val="ConsPlusTitle"/>
        <w:jc w:val="center"/>
      </w:pPr>
    </w:p>
    <w:p w14:paraId="1B9201D0" w14:textId="77777777" w:rsidR="008C7152" w:rsidRDefault="008C7152">
      <w:pPr>
        <w:pStyle w:val="ConsPlusTitle"/>
        <w:jc w:val="center"/>
      </w:pPr>
      <w:r>
        <w:t>О ПРЕДОСТАВЛЕНИИ ЗА СЧЕТ СРЕДСТВ ОБЛАСТНОГО БЮДЖЕТА</w:t>
      </w:r>
    </w:p>
    <w:p w14:paraId="4B5C4B9F" w14:textId="77777777" w:rsidR="008C7152" w:rsidRDefault="008C7152">
      <w:pPr>
        <w:pStyle w:val="ConsPlusTitle"/>
        <w:jc w:val="center"/>
      </w:pPr>
      <w:r>
        <w:t>СУБСИДИИ НА ВОЗМЕЩЕНИЕ ЗАТРАТ, СВЯЗАННЫХ С ПОДДЕРЖКОЙ</w:t>
      </w:r>
    </w:p>
    <w:p w14:paraId="2ECE0268" w14:textId="77777777" w:rsidR="008C7152" w:rsidRDefault="008C7152">
      <w:pPr>
        <w:pStyle w:val="ConsPlusTitle"/>
        <w:jc w:val="center"/>
      </w:pPr>
      <w:r>
        <w:t>ТЕЛЕРАДИОКОМПАНИЙ ПО ОРГАНИЗАЦИИ ТРАНСЛЯЦИИ</w:t>
      </w:r>
    </w:p>
    <w:p w14:paraId="303F1BFC" w14:textId="77777777" w:rsidR="008C7152" w:rsidRDefault="008C7152">
      <w:pPr>
        <w:pStyle w:val="ConsPlusTitle"/>
        <w:jc w:val="center"/>
      </w:pPr>
      <w:r>
        <w:t>ТЕЛЕ- И РАДИОПРОГРАММ</w:t>
      </w:r>
    </w:p>
    <w:p w14:paraId="002161FA" w14:textId="77777777" w:rsidR="008C7152" w:rsidRDefault="008C71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7152" w14:paraId="2F8DDF60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BB8559E" w14:textId="77777777" w:rsidR="008C7152" w:rsidRDefault="008C71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9B93ECF" w14:textId="77777777" w:rsidR="008C7152" w:rsidRDefault="008C715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Коллегии Администрации Кемеровской области</w:t>
            </w:r>
          </w:p>
          <w:p w14:paraId="22AB33BD" w14:textId="77777777" w:rsidR="008C7152" w:rsidRDefault="008C71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5" w:history="1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 xml:space="preserve">, от 08.05.2019 </w:t>
            </w:r>
            <w:hyperlink r:id="rId6" w:history="1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>,</w:t>
            </w:r>
          </w:p>
          <w:p w14:paraId="1CEC9767" w14:textId="77777777" w:rsidR="008C7152" w:rsidRDefault="008C7152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Кемеровской области - Кузбасса</w:t>
            </w:r>
          </w:p>
          <w:p w14:paraId="3B7917AB" w14:textId="77777777" w:rsidR="008C7152" w:rsidRDefault="008C71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7" w:history="1">
              <w:r>
                <w:rPr>
                  <w:color w:val="0000FF"/>
                </w:rPr>
                <w:t>N 746</w:t>
              </w:r>
            </w:hyperlink>
            <w:r>
              <w:rPr>
                <w:color w:val="392C69"/>
              </w:rPr>
              <w:t xml:space="preserve">, от 21.04.2020 </w:t>
            </w:r>
            <w:hyperlink r:id="rId8" w:history="1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22.06.2021 </w:t>
            </w:r>
            <w:hyperlink r:id="rId9" w:history="1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70BF410F" w14:textId="77777777" w:rsidR="008C7152" w:rsidRDefault="008C7152">
      <w:pPr>
        <w:pStyle w:val="ConsPlusNormal"/>
        <w:jc w:val="both"/>
      </w:pPr>
    </w:p>
    <w:p w14:paraId="742FDED2" w14:textId="77777777" w:rsidR="008C7152" w:rsidRDefault="008C7152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Коллегия Администрации Кемеровской области постановляет:</w:t>
      </w:r>
    </w:p>
    <w:p w14:paraId="6B842096" w14:textId="77777777" w:rsidR="008C7152" w:rsidRDefault="008C715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08.05.2019 N 288,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22.06.2021 N 361)</w:t>
      </w:r>
    </w:p>
    <w:p w14:paraId="46E315E6" w14:textId="77777777" w:rsidR="008C7152" w:rsidRDefault="008C7152">
      <w:pPr>
        <w:pStyle w:val="ConsPlusNormal"/>
        <w:jc w:val="both"/>
      </w:pPr>
    </w:p>
    <w:p w14:paraId="10CBF8B1" w14:textId="77777777" w:rsidR="008C7152" w:rsidRDefault="008C715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Порядок</w:t>
        </w:r>
      </w:hyperlink>
      <w:r>
        <w:t xml:space="preserve"> предоставления за счет средств областного бюджета субсидии на возмещение затрат, связанных с поддержкой телерадиокомпаний по организации трансляции теле- и радиопрограмм.</w:t>
      </w:r>
    </w:p>
    <w:p w14:paraId="7C10537F" w14:textId="77777777" w:rsidR="008C7152" w:rsidRDefault="008C7152">
      <w:pPr>
        <w:pStyle w:val="ConsPlusNormal"/>
        <w:jc w:val="both"/>
      </w:pPr>
      <w:r>
        <w:t xml:space="preserve">(п. 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22.06.2021 N 361)</w:t>
      </w:r>
    </w:p>
    <w:p w14:paraId="19602DFE" w14:textId="77777777" w:rsidR="008C7152" w:rsidRDefault="008C7152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Коллегии Администрации Кемеровской области от 08.05.2019 N 288.</w:t>
      </w:r>
    </w:p>
    <w:p w14:paraId="19D130AF" w14:textId="77777777" w:rsidR="008C7152" w:rsidRDefault="008C7152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на сайте "Электронный бюллетень Коллегии Администрации Кемеровской области".</w:t>
      </w:r>
    </w:p>
    <w:p w14:paraId="09456106" w14:textId="77777777" w:rsidR="008C7152" w:rsidRDefault="008C7152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председателя Правительства Кемеровской области - Кузбасса (по экономическому развитию и цифровизации) Ващенко С.Н.</w:t>
      </w:r>
    </w:p>
    <w:p w14:paraId="45A7E68A" w14:textId="77777777" w:rsidR="008C7152" w:rsidRDefault="008C7152">
      <w:pPr>
        <w:pStyle w:val="ConsPlusNormal"/>
        <w:jc w:val="both"/>
      </w:pPr>
      <w:r>
        <w:t xml:space="preserve">(п. 4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22.06.2021 N 361)</w:t>
      </w:r>
    </w:p>
    <w:p w14:paraId="55442149" w14:textId="77777777" w:rsidR="008C7152" w:rsidRDefault="008C7152">
      <w:pPr>
        <w:pStyle w:val="ConsPlusNormal"/>
        <w:spacing w:before="220"/>
        <w:ind w:firstLine="540"/>
        <w:jc w:val="both"/>
      </w:pPr>
      <w:r>
        <w:t>5. Постановление распространяет свое действие на правоотношения, возникшие с 01.01.2017.</w:t>
      </w:r>
    </w:p>
    <w:p w14:paraId="31BDCF9A" w14:textId="77777777" w:rsidR="008C7152" w:rsidRDefault="008C7152">
      <w:pPr>
        <w:pStyle w:val="ConsPlusNormal"/>
        <w:jc w:val="both"/>
      </w:pPr>
    </w:p>
    <w:p w14:paraId="59D217DE" w14:textId="77777777" w:rsidR="008C7152" w:rsidRDefault="008C7152">
      <w:pPr>
        <w:pStyle w:val="ConsPlusNormal"/>
        <w:jc w:val="right"/>
      </w:pPr>
      <w:r>
        <w:t>Губернатор</w:t>
      </w:r>
    </w:p>
    <w:p w14:paraId="6BEA8014" w14:textId="77777777" w:rsidR="008C7152" w:rsidRDefault="008C7152">
      <w:pPr>
        <w:pStyle w:val="ConsPlusNormal"/>
        <w:jc w:val="right"/>
      </w:pPr>
      <w:r>
        <w:t>Кемеровской области</w:t>
      </w:r>
    </w:p>
    <w:p w14:paraId="1E4076B4" w14:textId="77777777" w:rsidR="008C7152" w:rsidRDefault="008C7152">
      <w:pPr>
        <w:pStyle w:val="ConsPlusNormal"/>
        <w:jc w:val="right"/>
      </w:pPr>
      <w:r>
        <w:t>А.М.ТУЛЕЕВ</w:t>
      </w:r>
    </w:p>
    <w:p w14:paraId="2A169F8C" w14:textId="77777777" w:rsidR="008C7152" w:rsidRDefault="008C7152">
      <w:pPr>
        <w:pStyle w:val="ConsPlusNormal"/>
        <w:jc w:val="both"/>
      </w:pPr>
    </w:p>
    <w:p w14:paraId="40F394A0" w14:textId="77777777" w:rsidR="008C7152" w:rsidRDefault="008C7152">
      <w:pPr>
        <w:pStyle w:val="ConsPlusNormal"/>
        <w:jc w:val="both"/>
      </w:pPr>
    </w:p>
    <w:p w14:paraId="5B99A500" w14:textId="77777777" w:rsidR="008C7152" w:rsidRDefault="008C7152">
      <w:pPr>
        <w:pStyle w:val="ConsPlusNormal"/>
        <w:jc w:val="both"/>
      </w:pPr>
    </w:p>
    <w:p w14:paraId="305BD9E7" w14:textId="77777777" w:rsidR="008C7152" w:rsidRDefault="008C7152">
      <w:pPr>
        <w:pStyle w:val="ConsPlusNormal"/>
        <w:jc w:val="both"/>
      </w:pPr>
    </w:p>
    <w:p w14:paraId="4EC331C8" w14:textId="77777777" w:rsidR="008C7152" w:rsidRDefault="008C7152">
      <w:pPr>
        <w:pStyle w:val="ConsPlusNormal"/>
        <w:jc w:val="both"/>
      </w:pPr>
    </w:p>
    <w:p w14:paraId="3159AEB5" w14:textId="77777777" w:rsidR="008C7152" w:rsidRDefault="008C7152">
      <w:pPr>
        <w:pStyle w:val="ConsPlusNormal"/>
        <w:jc w:val="right"/>
        <w:outlineLvl w:val="0"/>
      </w:pPr>
      <w:r>
        <w:t>Утвержден</w:t>
      </w:r>
    </w:p>
    <w:p w14:paraId="5890228E" w14:textId="77777777" w:rsidR="008C7152" w:rsidRDefault="008C7152">
      <w:pPr>
        <w:pStyle w:val="ConsPlusNormal"/>
        <w:jc w:val="right"/>
      </w:pPr>
      <w:r>
        <w:t>постановлением</w:t>
      </w:r>
    </w:p>
    <w:p w14:paraId="2C8A8265" w14:textId="77777777" w:rsidR="008C7152" w:rsidRDefault="008C7152">
      <w:pPr>
        <w:pStyle w:val="ConsPlusNormal"/>
        <w:jc w:val="right"/>
      </w:pPr>
      <w:r>
        <w:t>Коллегии Администрации</w:t>
      </w:r>
    </w:p>
    <w:p w14:paraId="58B92A3E" w14:textId="77777777" w:rsidR="008C7152" w:rsidRDefault="008C7152">
      <w:pPr>
        <w:pStyle w:val="ConsPlusNormal"/>
        <w:jc w:val="right"/>
      </w:pPr>
      <w:r>
        <w:t>Кемеровской области</w:t>
      </w:r>
    </w:p>
    <w:p w14:paraId="52966649" w14:textId="77777777" w:rsidR="008C7152" w:rsidRDefault="008C7152">
      <w:pPr>
        <w:pStyle w:val="ConsPlusNormal"/>
        <w:jc w:val="right"/>
      </w:pPr>
      <w:r>
        <w:t>от 19 апреля 2017 г. N 165</w:t>
      </w:r>
    </w:p>
    <w:p w14:paraId="6EDEEF95" w14:textId="77777777" w:rsidR="008C7152" w:rsidRDefault="008C7152">
      <w:pPr>
        <w:pStyle w:val="ConsPlusNormal"/>
        <w:jc w:val="both"/>
      </w:pPr>
    </w:p>
    <w:p w14:paraId="799A2B00" w14:textId="77777777" w:rsidR="008C7152" w:rsidRDefault="008C7152">
      <w:pPr>
        <w:pStyle w:val="ConsPlusTitle"/>
        <w:jc w:val="center"/>
      </w:pPr>
      <w:bookmarkStart w:id="0" w:name="P41"/>
      <w:bookmarkEnd w:id="0"/>
      <w:r>
        <w:t>ПОРЯДОК</w:t>
      </w:r>
    </w:p>
    <w:p w14:paraId="2A709337" w14:textId="77777777" w:rsidR="008C7152" w:rsidRDefault="008C7152">
      <w:pPr>
        <w:pStyle w:val="ConsPlusTitle"/>
        <w:jc w:val="center"/>
      </w:pPr>
      <w:r>
        <w:t>ПРЕДОСТАВЛЕНИЯ ЗА СЧЕТ СРЕДСТВ ОБЛАСТНОГО БЮДЖЕТА СУБСИДИИ</w:t>
      </w:r>
    </w:p>
    <w:p w14:paraId="3BCC7455" w14:textId="77777777" w:rsidR="008C7152" w:rsidRDefault="008C7152">
      <w:pPr>
        <w:pStyle w:val="ConsPlusTitle"/>
        <w:jc w:val="center"/>
      </w:pPr>
      <w:r>
        <w:t>НА ВОЗМЕЩЕНИЕ ЗАТРАТ, СВЯЗАННЫХ С ПОДДЕРЖКОЙ</w:t>
      </w:r>
    </w:p>
    <w:p w14:paraId="2D97A211" w14:textId="77777777" w:rsidR="008C7152" w:rsidRDefault="008C7152">
      <w:pPr>
        <w:pStyle w:val="ConsPlusTitle"/>
        <w:jc w:val="center"/>
      </w:pPr>
      <w:r>
        <w:t>ТЕЛЕРАДИОКОМПАНИЙ ПО ОРГАНИЗАЦИИ ТРАНСЛЯЦИИ ТЕЛЕ-</w:t>
      </w:r>
    </w:p>
    <w:p w14:paraId="2D314111" w14:textId="77777777" w:rsidR="008C7152" w:rsidRDefault="008C7152">
      <w:pPr>
        <w:pStyle w:val="ConsPlusTitle"/>
        <w:jc w:val="center"/>
      </w:pPr>
      <w:r>
        <w:t>И РАДИОПРОГРАММ</w:t>
      </w:r>
    </w:p>
    <w:p w14:paraId="5599E950" w14:textId="77777777" w:rsidR="008C7152" w:rsidRDefault="008C71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7152" w14:paraId="5B46D166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C988E7D" w14:textId="77777777" w:rsidR="008C7152" w:rsidRDefault="008C71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39EFE84" w14:textId="77777777" w:rsidR="008C7152" w:rsidRDefault="008C71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14:paraId="1596F522" w14:textId="77777777" w:rsidR="008C7152" w:rsidRDefault="008C7152">
            <w:pPr>
              <w:pStyle w:val="ConsPlusNormal"/>
              <w:jc w:val="center"/>
            </w:pPr>
            <w:r>
              <w:rPr>
                <w:color w:val="392C69"/>
              </w:rPr>
              <w:t>от 22.06.2021 N 361)</w:t>
            </w:r>
          </w:p>
        </w:tc>
      </w:tr>
    </w:tbl>
    <w:p w14:paraId="46DC0ACC" w14:textId="77777777" w:rsidR="008C7152" w:rsidRDefault="008C7152">
      <w:pPr>
        <w:pStyle w:val="ConsPlusNormal"/>
        <w:jc w:val="center"/>
      </w:pPr>
    </w:p>
    <w:p w14:paraId="02971EA9" w14:textId="77777777" w:rsidR="008C7152" w:rsidRDefault="008C7152">
      <w:pPr>
        <w:pStyle w:val="ConsPlusTitle"/>
        <w:jc w:val="center"/>
        <w:outlineLvl w:val="1"/>
      </w:pPr>
      <w:r>
        <w:t>1. Общие положения</w:t>
      </w:r>
    </w:p>
    <w:p w14:paraId="7A7FF81B" w14:textId="77777777" w:rsidR="008C7152" w:rsidRDefault="008C7152">
      <w:pPr>
        <w:pStyle w:val="ConsPlusNormal"/>
        <w:jc w:val="both"/>
      </w:pPr>
    </w:p>
    <w:p w14:paraId="1A5E254A" w14:textId="77777777" w:rsidR="008C7152" w:rsidRDefault="008C7152">
      <w:pPr>
        <w:pStyle w:val="ConsPlusNormal"/>
        <w:ind w:firstLine="540"/>
        <w:jc w:val="both"/>
      </w:pPr>
      <w:r>
        <w:t xml:space="preserve">1.1. Настоящий Порядок определяет условия, цели, порядок предоставления субсидии из средств областного бюджета на возмещение затрат на оплату услуг связи и периодическое планово-профилактическое обслуживание технических средств телевидения и радиовещания, использованных для создания и трансляции теле- и радиопрограмм (далее - субсидия), в рамках государственной </w:t>
      </w:r>
      <w:hyperlink r:id="rId18" w:history="1">
        <w:r>
          <w:rPr>
            <w:color w:val="0000FF"/>
          </w:rPr>
          <w:t>программы</w:t>
        </w:r>
      </w:hyperlink>
      <w:r>
        <w:t xml:space="preserve"> Кемеровской области - Кузбасса "Пресса Кузбасса" на 2014 - 2023 годы (далее - Государственная программа), утвержденной постановлением Коллегии Администрации Кемеровской области от 11.10.2013 N 423, а также порядок возврата субсидии в случаях, установленных настоящим Порядком.</w:t>
      </w:r>
    </w:p>
    <w:p w14:paraId="28C94DA5" w14:textId="77777777" w:rsidR="008C7152" w:rsidRDefault="008C7152">
      <w:pPr>
        <w:pStyle w:val="ConsPlusNormal"/>
        <w:spacing w:before="220"/>
        <w:ind w:firstLine="540"/>
        <w:jc w:val="both"/>
      </w:pPr>
      <w:r>
        <w:t>1.2. Для целей настоящего Порядка используются следующие понятия:</w:t>
      </w:r>
    </w:p>
    <w:p w14:paraId="4DB46A8A" w14:textId="77777777" w:rsidR="008C7152" w:rsidRDefault="008C7152">
      <w:pPr>
        <w:pStyle w:val="ConsPlusNormal"/>
        <w:spacing w:before="220"/>
        <w:ind w:firstLine="540"/>
        <w:jc w:val="both"/>
      </w:pPr>
      <w:r>
        <w:t>конкурсная комиссия - комиссия, формируемая Министерством цифрового развития и связи Кузбасса в целях проведения отбора среди соискателей. Положение о конкурсной комиссии и ее состав утверждаются приказом Министерства цифрового развития и связи Кузбасса;</w:t>
      </w:r>
    </w:p>
    <w:p w14:paraId="1D68016F" w14:textId="77777777" w:rsidR="008C7152" w:rsidRDefault="008C7152">
      <w:pPr>
        <w:pStyle w:val="ConsPlusNormal"/>
        <w:spacing w:before="220"/>
        <w:ind w:firstLine="540"/>
        <w:jc w:val="both"/>
      </w:pPr>
      <w:r>
        <w:t xml:space="preserve">претенденты на получение субсидии (далее - претенденты) - юридические лица, оказывающие услуги телевизионного вещания телеканала и радиовещания радиоканала, соответствующие критериям, указанным в </w:t>
      </w:r>
      <w:hyperlink w:anchor="P59" w:history="1">
        <w:r>
          <w:rPr>
            <w:color w:val="0000FF"/>
          </w:rPr>
          <w:t>пункте 1.5</w:t>
        </w:r>
      </w:hyperlink>
      <w:r>
        <w:t xml:space="preserve"> настоящего Порядка, и представившие в Министерство цифрового развития и связи Кузбасса документы, указанные в </w:t>
      </w:r>
      <w:hyperlink w:anchor="P92" w:history="1">
        <w:r>
          <w:rPr>
            <w:color w:val="0000FF"/>
          </w:rPr>
          <w:t>пункте 2.5</w:t>
        </w:r>
      </w:hyperlink>
      <w:r>
        <w:t xml:space="preserve"> настоящего Порядка;</w:t>
      </w:r>
    </w:p>
    <w:p w14:paraId="3A0BB5DF" w14:textId="77777777" w:rsidR="008C7152" w:rsidRDefault="008C7152">
      <w:pPr>
        <w:pStyle w:val="ConsPlusNormal"/>
        <w:spacing w:before="220"/>
        <w:ind w:firstLine="540"/>
        <w:jc w:val="both"/>
      </w:pPr>
      <w:r>
        <w:t xml:space="preserve">получатели субсидии - претенденты, прошедшие отбор, указанный в </w:t>
      </w:r>
      <w:hyperlink w:anchor="P63" w:history="1">
        <w:r>
          <w:rPr>
            <w:color w:val="0000FF"/>
          </w:rPr>
          <w:t>пункте 1.6</w:t>
        </w:r>
      </w:hyperlink>
      <w:r>
        <w:t xml:space="preserve"> настоящего Порядка, и подписавшие соглашение о предоставлении субсидии (далее - соглашение), указанное в </w:t>
      </w:r>
      <w:hyperlink w:anchor="P138" w:history="1">
        <w:r>
          <w:rPr>
            <w:color w:val="0000FF"/>
          </w:rPr>
          <w:t>пункте 2.10</w:t>
        </w:r>
      </w:hyperlink>
      <w:r>
        <w:t xml:space="preserve"> настоящего Порядка.</w:t>
      </w:r>
    </w:p>
    <w:p w14:paraId="6E4D0ED7" w14:textId="77777777" w:rsidR="008C7152" w:rsidRDefault="008C7152">
      <w:pPr>
        <w:pStyle w:val="ConsPlusNormal"/>
        <w:spacing w:before="220"/>
        <w:ind w:firstLine="540"/>
        <w:jc w:val="both"/>
      </w:pPr>
      <w:bookmarkStart w:id="1" w:name="P57"/>
      <w:bookmarkEnd w:id="1"/>
      <w:r>
        <w:t>1.3. Субсидия предоставляется получателям в целях возмещения затрат, связанных с поддержкой телерадиокомпаний по организации трансляции теле- и радиопрограмм (услуги связи и периодическое планово-профилактическое обслуживание средств телевидения и радиовещания, использованных для создания и трансляции теле- и радиопрограмм), в рамках Государственной программы.</w:t>
      </w:r>
    </w:p>
    <w:p w14:paraId="1D3F3E5A" w14:textId="77777777" w:rsidR="008C7152" w:rsidRDefault="008C7152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1.4. Главным распорядителем средств областного бюджета является Министерство цифрового развития и связи Кузбасса (далее - Министерство), которому как получателю бюджетных средств в соответствии с законом Кемеровской области - Кузбасса об областном бюджете доведены </w:t>
      </w:r>
      <w:r>
        <w:lastRenderedPageBreak/>
        <w:t>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период).</w:t>
      </w:r>
    </w:p>
    <w:p w14:paraId="1E47BA12" w14:textId="77777777" w:rsidR="008C7152" w:rsidRDefault="008C7152">
      <w:pPr>
        <w:pStyle w:val="ConsPlusNormal"/>
        <w:spacing w:before="220"/>
        <w:ind w:firstLine="540"/>
        <w:jc w:val="both"/>
      </w:pPr>
      <w:bookmarkStart w:id="3" w:name="P59"/>
      <w:bookmarkEnd w:id="3"/>
      <w:r>
        <w:t>1.5. Претенденты должны соответствовать следующим критериям:</w:t>
      </w:r>
    </w:p>
    <w:p w14:paraId="40BA00EE" w14:textId="77777777" w:rsidR="008C7152" w:rsidRDefault="008C7152">
      <w:pPr>
        <w:pStyle w:val="ConsPlusNormal"/>
        <w:spacing w:before="220"/>
        <w:ind w:firstLine="540"/>
        <w:jc w:val="both"/>
      </w:pPr>
      <w:r>
        <w:t>регистрация на территории Кемеровской области - Кузбасса в форме государственного унитарного предприятия Кемеровской области - Кузбасса;</w:t>
      </w:r>
    </w:p>
    <w:p w14:paraId="3AC293BC" w14:textId="77777777" w:rsidR="008C7152" w:rsidRDefault="008C7152">
      <w:pPr>
        <w:pStyle w:val="ConsPlusNormal"/>
        <w:spacing w:before="220"/>
        <w:ind w:firstLine="540"/>
        <w:jc w:val="both"/>
      </w:pPr>
      <w:r>
        <w:t>распространение программ посредством теле- и радиовещания, позволяющих охватить не менее 55 процентов населения Кемеровской области - Кузбасса;</w:t>
      </w:r>
    </w:p>
    <w:p w14:paraId="55AA7501" w14:textId="77777777" w:rsidR="008C7152" w:rsidRDefault="008C7152">
      <w:pPr>
        <w:pStyle w:val="ConsPlusNormal"/>
        <w:spacing w:before="220"/>
        <w:ind w:firstLine="540"/>
        <w:jc w:val="both"/>
      </w:pPr>
      <w:r>
        <w:t xml:space="preserve">наличие материально-технической базы, используемой для создания и организации трансляции теле- и радиопрограмм (оборудования HUB центральной земной станции спутниковой связи, спутниковых модемов абонентских станций спутниковой связи, </w:t>
      </w:r>
      <w:proofErr w:type="spellStart"/>
      <w:r>
        <w:t>орбитально</w:t>
      </w:r>
      <w:proofErr w:type="spellEnd"/>
      <w:r>
        <w:t>-частотного ресурса для организации каналов связи).</w:t>
      </w:r>
    </w:p>
    <w:p w14:paraId="07577BD0" w14:textId="77777777" w:rsidR="008C7152" w:rsidRDefault="008C7152">
      <w:pPr>
        <w:pStyle w:val="ConsPlusNormal"/>
        <w:spacing w:before="220"/>
        <w:ind w:firstLine="540"/>
        <w:jc w:val="both"/>
      </w:pPr>
      <w:bookmarkStart w:id="4" w:name="P63"/>
      <w:bookmarkEnd w:id="4"/>
      <w:r>
        <w:t>1.6. Министерство проводит отбор претендентов для предоставления субсидии (далее - отбор).</w:t>
      </w:r>
    </w:p>
    <w:p w14:paraId="423582E0" w14:textId="77777777" w:rsidR="008C7152" w:rsidRDefault="008C7152">
      <w:pPr>
        <w:pStyle w:val="ConsPlusNormal"/>
        <w:spacing w:before="220"/>
        <w:ind w:firstLine="540"/>
        <w:jc w:val="both"/>
      </w:pPr>
      <w:r>
        <w:t>Способом проведения отбора является конкурс,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субсидия, на основании заявлений, направленных претендентами для участия в отборе (далее - заявление).</w:t>
      </w:r>
    </w:p>
    <w:p w14:paraId="19EA9A94" w14:textId="77777777" w:rsidR="008C7152" w:rsidRDefault="008C7152">
      <w:pPr>
        <w:pStyle w:val="ConsPlusNormal"/>
        <w:spacing w:before="220"/>
        <w:ind w:firstLine="540"/>
        <w:jc w:val="both"/>
      </w:pPr>
      <w:r>
        <w:t xml:space="preserve">1.7.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закона о бюджете (проекта закона о внесении изменений в закон о бюджете) в соответствии с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28.12.2016 N 243н "О составе и порядке размещения и предоставления информации на едином портале бюджетной системы Российской Федерации" (далее - приказ N 243н).</w:t>
      </w:r>
    </w:p>
    <w:p w14:paraId="5838D304" w14:textId="77777777" w:rsidR="008C7152" w:rsidRDefault="008C7152">
      <w:pPr>
        <w:pStyle w:val="ConsPlusNormal"/>
        <w:jc w:val="both"/>
      </w:pPr>
    </w:p>
    <w:p w14:paraId="17042396" w14:textId="77777777" w:rsidR="008C7152" w:rsidRDefault="008C7152">
      <w:pPr>
        <w:pStyle w:val="ConsPlusTitle"/>
        <w:jc w:val="center"/>
        <w:outlineLvl w:val="1"/>
      </w:pPr>
      <w:r>
        <w:t>2. Порядок проведения отбора</w:t>
      </w:r>
    </w:p>
    <w:p w14:paraId="14D5F0E2" w14:textId="77777777" w:rsidR="008C7152" w:rsidRDefault="008C7152">
      <w:pPr>
        <w:pStyle w:val="ConsPlusNormal"/>
        <w:jc w:val="both"/>
      </w:pPr>
    </w:p>
    <w:p w14:paraId="6E86DB33" w14:textId="77777777" w:rsidR="008C7152" w:rsidRDefault="008C7152">
      <w:pPr>
        <w:pStyle w:val="ConsPlusNormal"/>
        <w:ind w:firstLine="540"/>
        <w:jc w:val="both"/>
      </w:pPr>
      <w:r>
        <w:t xml:space="preserve">2.1. Способ проведения отбора указан в </w:t>
      </w:r>
      <w:hyperlink w:anchor="P63" w:history="1">
        <w:r>
          <w:rPr>
            <w:color w:val="0000FF"/>
          </w:rPr>
          <w:t>пункте 1.6</w:t>
        </w:r>
      </w:hyperlink>
      <w:r>
        <w:t xml:space="preserve"> настоящего Порядка.</w:t>
      </w:r>
    </w:p>
    <w:p w14:paraId="46943035" w14:textId="77777777" w:rsidR="008C7152" w:rsidRDefault="008C7152">
      <w:pPr>
        <w:pStyle w:val="ConsPlusNormal"/>
        <w:spacing w:before="220"/>
        <w:ind w:firstLine="540"/>
        <w:jc w:val="both"/>
      </w:pPr>
      <w:r>
        <w:t xml:space="preserve">2.2. Министерство за 7 рабочих дней до начала приема документов размещает объявление о проведении отбора (далее - объявление) на едином портале в соответствии с </w:t>
      </w:r>
      <w:hyperlink r:id="rId20" w:history="1">
        <w:r>
          <w:rPr>
            <w:color w:val="0000FF"/>
          </w:rPr>
          <w:t>приказом</w:t>
        </w:r>
      </w:hyperlink>
      <w:r>
        <w:t xml:space="preserve"> N 243н, а также на официальном сайте Министерства в информационно-телекоммуникационной сети "Интернет" www.digital42.ru с указанием:</w:t>
      </w:r>
    </w:p>
    <w:p w14:paraId="3E0A44AF" w14:textId="77777777" w:rsidR="008C7152" w:rsidRDefault="008C7152">
      <w:pPr>
        <w:pStyle w:val="ConsPlusNormal"/>
        <w:spacing w:before="220"/>
        <w:ind w:firstLine="540"/>
        <w:jc w:val="both"/>
      </w:pPr>
      <w:r>
        <w:t>срока проведения отбора (дата и время начала и окончания подачи (приема) заявлений и документов), который не может быть меньше 30 календарных дней, следующих за днем размещения объявления;</w:t>
      </w:r>
    </w:p>
    <w:p w14:paraId="2AF9C8D7" w14:textId="77777777" w:rsidR="008C7152" w:rsidRDefault="008C7152">
      <w:pPr>
        <w:pStyle w:val="ConsPlusNormal"/>
        <w:spacing w:before="220"/>
        <w:ind w:firstLine="540"/>
        <w:jc w:val="both"/>
      </w:pPr>
      <w:r>
        <w:t>наименования, места нахождения, почтового адреса, адреса электронной почты Министерства;</w:t>
      </w:r>
    </w:p>
    <w:p w14:paraId="4B9A9CB9" w14:textId="77777777" w:rsidR="008C7152" w:rsidRDefault="008C7152">
      <w:pPr>
        <w:pStyle w:val="ConsPlusNormal"/>
        <w:spacing w:before="220"/>
        <w:ind w:firstLine="540"/>
        <w:jc w:val="both"/>
      </w:pPr>
      <w:r>
        <w:t xml:space="preserve">результатов предоставления субсидии в соответствии с </w:t>
      </w:r>
      <w:hyperlink w:anchor="P161" w:history="1">
        <w:r>
          <w:rPr>
            <w:color w:val="0000FF"/>
          </w:rPr>
          <w:t>пунктом 3.5</w:t>
        </w:r>
      </w:hyperlink>
      <w:r>
        <w:t xml:space="preserve"> настоящего Порядка;</w:t>
      </w:r>
    </w:p>
    <w:p w14:paraId="057B3D07" w14:textId="77777777" w:rsidR="008C7152" w:rsidRDefault="008C7152">
      <w:pPr>
        <w:pStyle w:val="ConsPlusNormal"/>
        <w:spacing w:before="220"/>
        <w:ind w:firstLine="540"/>
        <w:jc w:val="both"/>
      </w:pPr>
      <w:r>
        <w:t>доменного имени, и (или) сетевого адреса, и (или) указателей страниц официального сайта Министерства в информационно-телекоммуникационной сети "Интернет", на которых обеспечивается проведение отбора;</w:t>
      </w:r>
    </w:p>
    <w:p w14:paraId="63E0E485" w14:textId="77777777" w:rsidR="008C7152" w:rsidRDefault="008C7152">
      <w:pPr>
        <w:pStyle w:val="ConsPlusNormal"/>
        <w:spacing w:before="220"/>
        <w:ind w:firstLine="540"/>
        <w:jc w:val="both"/>
      </w:pPr>
      <w:r>
        <w:t xml:space="preserve">требований к претендентам в соответствии с </w:t>
      </w:r>
      <w:hyperlink w:anchor="P85" w:history="1">
        <w:r>
          <w:rPr>
            <w:color w:val="0000FF"/>
          </w:rPr>
          <w:t>пунктом 2.4</w:t>
        </w:r>
      </w:hyperlink>
      <w:r>
        <w:t xml:space="preserve"> настоящего Порядка и перечня документов, представляемых претендентами для подтверждения их соответствия указанным требованиям;</w:t>
      </w:r>
    </w:p>
    <w:p w14:paraId="45ABBE3F" w14:textId="77777777" w:rsidR="008C7152" w:rsidRDefault="008C7152">
      <w:pPr>
        <w:pStyle w:val="ConsPlusNormal"/>
        <w:spacing w:before="220"/>
        <w:ind w:firstLine="540"/>
        <w:jc w:val="both"/>
      </w:pPr>
      <w:r>
        <w:lastRenderedPageBreak/>
        <w:t xml:space="preserve">порядка подачи заявлений и документов претендентами и требований, предъявляемых к форме и содержанию заявлений и документов, подаваемых претендентами, в соответствии с </w:t>
      </w:r>
      <w:hyperlink w:anchor="P92" w:history="1">
        <w:r>
          <w:rPr>
            <w:color w:val="0000FF"/>
          </w:rPr>
          <w:t>пунктом 2.5</w:t>
        </w:r>
      </w:hyperlink>
      <w:r>
        <w:t xml:space="preserve"> настоящего Порядка;</w:t>
      </w:r>
    </w:p>
    <w:p w14:paraId="68AE615C" w14:textId="77777777" w:rsidR="008C7152" w:rsidRDefault="008C7152">
      <w:pPr>
        <w:pStyle w:val="ConsPlusNormal"/>
        <w:spacing w:before="220"/>
        <w:ind w:firstLine="540"/>
        <w:jc w:val="both"/>
      </w:pPr>
      <w:r>
        <w:t>порядка отзыва заявлений и документов, порядка возврата заявлений и документов, определяющего в том числе основания для их возврата, и порядка внесения в них изменений;</w:t>
      </w:r>
    </w:p>
    <w:p w14:paraId="04D9E489" w14:textId="77777777" w:rsidR="008C7152" w:rsidRDefault="008C7152">
      <w:pPr>
        <w:pStyle w:val="ConsPlusNormal"/>
        <w:spacing w:before="220"/>
        <w:ind w:firstLine="540"/>
        <w:jc w:val="both"/>
      </w:pPr>
      <w:r>
        <w:t xml:space="preserve">правил рассмотрения и оценки заявлений и документов в соответствии с </w:t>
      </w:r>
      <w:hyperlink w:anchor="P113" w:history="1">
        <w:r>
          <w:rPr>
            <w:color w:val="0000FF"/>
          </w:rPr>
          <w:t>пунктами 2.6</w:t>
        </w:r>
      </w:hyperlink>
      <w:r>
        <w:t xml:space="preserve"> - </w:t>
      </w:r>
      <w:hyperlink w:anchor="P136" w:history="1">
        <w:r>
          <w:rPr>
            <w:color w:val="0000FF"/>
          </w:rPr>
          <w:t>2.8</w:t>
        </w:r>
      </w:hyperlink>
      <w:r>
        <w:t xml:space="preserve"> настоящего Порядка;</w:t>
      </w:r>
    </w:p>
    <w:p w14:paraId="362114A4" w14:textId="77777777" w:rsidR="008C7152" w:rsidRDefault="008C7152">
      <w:pPr>
        <w:pStyle w:val="ConsPlusNormal"/>
        <w:spacing w:before="220"/>
        <w:ind w:firstLine="540"/>
        <w:jc w:val="both"/>
      </w:pPr>
      <w:r>
        <w:t>порядка предоставления претендентам разъяснений положений объявления о проведении отбора, даты начала и окончания срока такого предоставления;</w:t>
      </w:r>
    </w:p>
    <w:p w14:paraId="2E21AC40" w14:textId="77777777" w:rsidR="008C7152" w:rsidRDefault="008C7152">
      <w:pPr>
        <w:pStyle w:val="ConsPlusNormal"/>
        <w:spacing w:before="220"/>
        <w:ind w:firstLine="540"/>
        <w:jc w:val="both"/>
      </w:pPr>
      <w:r>
        <w:t xml:space="preserve">срока, в течение которого претендент, прошедший отбор, должен подписать соглашение, предусмотренного </w:t>
      </w:r>
      <w:hyperlink w:anchor="P138" w:history="1">
        <w:r>
          <w:rPr>
            <w:color w:val="0000FF"/>
          </w:rPr>
          <w:t>пунктом 2.10</w:t>
        </w:r>
      </w:hyperlink>
      <w:r>
        <w:t xml:space="preserve"> настоящего Порядка;</w:t>
      </w:r>
    </w:p>
    <w:p w14:paraId="5CD9D077" w14:textId="77777777" w:rsidR="008C7152" w:rsidRDefault="008C7152">
      <w:pPr>
        <w:pStyle w:val="ConsPlusNormal"/>
        <w:spacing w:before="220"/>
        <w:ind w:firstLine="540"/>
        <w:jc w:val="both"/>
      </w:pPr>
      <w:r>
        <w:t>условий признания претендента, прошедшего отбор, уклонившимся от заключения соглашения;</w:t>
      </w:r>
    </w:p>
    <w:p w14:paraId="2B1F4E6E" w14:textId="77777777" w:rsidR="008C7152" w:rsidRDefault="008C7152">
      <w:pPr>
        <w:pStyle w:val="ConsPlusNormal"/>
        <w:spacing w:before="220"/>
        <w:ind w:firstLine="540"/>
        <w:jc w:val="both"/>
      </w:pPr>
      <w:r>
        <w:t>даты размещения результатов отбора на едином портале и на официальном сайте Министерства, которая не может быть позднее 14-го календарного дня, следующего за днем определения победителей отбора.</w:t>
      </w:r>
    </w:p>
    <w:p w14:paraId="6B10ACB2" w14:textId="77777777" w:rsidR="008C7152" w:rsidRDefault="008C7152">
      <w:pPr>
        <w:pStyle w:val="ConsPlusNormal"/>
        <w:spacing w:before="220"/>
        <w:ind w:firstLine="540"/>
        <w:jc w:val="both"/>
      </w:pPr>
      <w:r>
        <w:t>2.3. Заседание конкурсной комиссии проводится не позднее 10 календарных дней с даты окончания приема заявок.</w:t>
      </w:r>
    </w:p>
    <w:p w14:paraId="79BE2797" w14:textId="77777777" w:rsidR="008C7152" w:rsidRDefault="008C7152">
      <w:pPr>
        <w:pStyle w:val="ConsPlusNormal"/>
        <w:spacing w:before="220"/>
        <w:ind w:firstLine="540"/>
        <w:jc w:val="both"/>
      </w:pPr>
      <w:r>
        <w:t>Дата проведения заседания конкурсной комиссии устанавливается приказом Министерства.</w:t>
      </w:r>
    </w:p>
    <w:p w14:paraId="0F01C0AC" w14:textId="77777777" w:rsidR="008C7152" w:rsidRDefault="008C7152">
      <w:pPr>
        <w:pStyle w:val="ConsPlusNormal"/>
        <w:spacing w:before="220"/>
        <w:ind w:firstLine="540"/>
        <w:jc w:val="both"/>
      </w:pPr>
      <w:bookmarkStart w:id="5" w:name="P85"/>
      <w:bookmarkEnd w:id="5"/>
      <w:r>
        <w:t>2.4. На дату подачи заявления претенденты должны соответствовать следующим требованиям:</w:t>
      </w:r>
    </w:p>
    <w:p w14:paraId="514940DA" w14:textId="77777777" w:rsidR="008C7152" w:rsidRDefault="008C7152">
      <w:pPr>
        <w:pStyle w:val="ConsPlusNormal"/>
        <w:spacing w:before="220"/>
        <w:ind w:firstLine="540"/>
        <w:jc w:val="both"/>
      </w:pPr>
      <w: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249D825" w14:textId="77777777" w:rsidR="008C7152" w:rsidRDefault="008C7152">
      <w:pPr>
        <w:pStyle w:val="ConsPlusNormal"/>
        <w:spacing w:before="220"/>
        <w:ind w:firstLine="540"/>
        <w:jc w:val="both"/>
      </w:pPr>
      <w:r>
        <w:t>не иметь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Кемеровской областью - Кузбассом;</w:t>
      </w:r>
    </w:p>
    <w:p w14:paraId="65F5BAF6" w14:textId="77777777" w:rsidR="008C7152" w:rsidRDefault="008C7152">
      <w:pPr>
        <w:pStyle w:val="ConsPlusNormal"/>
        <w:spacing w:before="220"/>
        <w:ind w:firstLine="540"/>
        <w:jc w:val="both"/>
      </w:pPr>
      <w:r>
        <w:t>претенденты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претендентом,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1F126010" w14:textId="77777777" w:rsidR="008C7152" w:rsidRDefault="008C7152">
      <w:pPr>
        <w:pStyle w:val="ConsPlusNormal"/>
        <w:spacing w:before="220"/>
        <w:ind w:firstLine="540"/>
        <w:jc w:val="both"/>
      </w:pPr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претендента - юридического лица;</w:t>
      </w:r>
    </w:p>
    <w:p w14:paraId="1EFC177D" w14:textId="77777777" w:rsidR="008C7152" w:rsidRDefault="008C7152">
      <w:pPr>
        <w:pStyle w:val="ConsPlusNormal"/>
        <w:spacing w:before="220"/>
        <w:ind w:firstLine="540"/>
        <w:jc w:val="both"/>
      </w:pPr>
      <w: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</w:t>
      </w:r>
      <w:r>
        <w:lastRenderedPageBreak/>
        <w:t>зоны), в совокупности превышает 50 процентов;</w:t>
      </w:r>
    </w:p>
    <w:p w14:paraId="481DC970" w14:textId="77777777" w:rsidR="008C7152" w:rsidRDefault="008C7152">
      <w:pPr>
        <w:pStyle w:val="ConsPlusNormal"/>
        <w:spacing w:before="220"/>
        <w:ind w:firstLine="540"/>
        <w:jc w:val="both"/>
      </w:pPr>
      <w:r>
        <w:t xml:space="preserve">не являться получателем средств областного бюджета на основании иных нормативных правовых актов на цели, указанные в </w:t>
      </w:r>
      <w:hyperlink w:anchor="P57" w:history="1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14:paraId="39C59BEA" w14:textId="77777777" w:rsidR="008C7152" w:rsidRDefault="008C7152">
      <w:pPr>
        <w:pStyle w:val="ConsPlusNormal"/>
        <w:spacing w:before="220"/>
        <w:ind w:firstLine="540"/>
        <w:jc w:val="both"/>
      </w:pPr>
      <w:bookmarkStart w:id="6" w:name="P92"/>
      <w:bookmarkEnd w:id="6"/>
      <w:r>
        <w:t>2.5. Для участия в отборе претенденты представляют в Министерство следующие документы:</w:t>
      </w:r>
    </w:p>
    <w:p w14:paraId="6CFB2BC2" w14:textId="77777777" w:rsidR="008C7152" w:rsidRDefault="008C7152">
      <w:pPr>
        <w:pStyle w:val="ConsPlusNormal"/>
        <w:spacing w:before="220"/>
        <w:ind w:firstLine="540"/>
        <w:jc w:val="both"/>
      </w:pPr>
      <w:r>
        <w:t xml:space="preserve">1) </w:t>
      </w:r>
      <w:hyperlink w:anchor="P229" w:history="1">
        <w:r>
          <w:rPr>
            <w:color w:val="0000FF"/>
          </w:rPr>
          <w:t>заявление</w:t>
        </w:r>
      </w:hyperlink>
      <w:r>
        <w:t xml:space="preserve"> о предоставлении субсидии по форме согласно приложению к настоящему Порядку, которое включает в том числе согласие на публикацию (размещение) в информационно-телекоммуникационной сети "Интернет" информации о претенденте, о подаваемом претендентом заявлении, иной информации о претенденте, связанной с соответствующим отбором;</w:t>
      </w:r>
    </w:p>
    <w:p w14:paraId="7ACAA3D0" w14:textId="77777777" w:rsidR="008C7152" w:rsidRDefault="008C7152">
      <w:pPr>
        <w:pStyle w:val="ConsPlusNormal"/>
        <w:spacing w:before="220"/>
        <w:ind w:firstLine="540"/>
        <w:jc w:val="both"/>
      </w:pPr>
      <w:r>
        <w:t>2) копии учредительных документов претендента, заверенные руководителем;</w:t>
      </w:r>
    </w:p>
    <w:p w14:paraId="4AFB69F5" w14:textId="77777777" w:rsidR="008C7152" w:rsidRDefault="008C7152">
      <w:pPr>
        <w:pStyle w:val="ConsPlusNormal"/>
        <w:spacing w:before="220"/>
        <w:ind w:firstLine="540"/>
        <w:jc w:val="both"/>
      </w:pPr>
      <w:r>
        <w:t>3) копия лицензии на телевизионное вещание;</w:t>
      </w:r>
    </w:p>
    <w:p w14:paraId="2A1CBE89" w14:textId="77777777" w:rsidR="008C7152" w:rsidRDefault="008C7152">
      <w:pPr>
        <w:pStyle w:val="ConsPlusNormal"/>
        <w:spacing w:before="220"/>
        <w:ind w:firstLine="540"/>
        <w:jc w:val="both"/>
      </w:pPr>
      <w:r>
        <w:t>4) копия лицензии на радиовещание;</w:t>
      </w:r>
    </w:p>
    <w:p w14:paraId="2BC66224" w14:textId="77777777" w:rsidR="008C7152" w:rsidRDefault="008C7152">
      <w:pPr>
        <w:pStyle w:val="ConsPlusNormal"/>
        <w:spacing w:before="220"/>
        <w:ind w:firstLine="540"/>
        <w:jc w:val="both"/>
      </w:pPr>
      <w:r>
        <w:t>5) копии договоров с операторами электросвязи, заключение которых необходимо претенденту для выполнения условий лицензий вещания и трансляции программ;</w:t>
      </w:r>
    </w:p>
    <w:p w14:paraId="74AFC6C8" w14:textId="77777777" w:rsidR="008C7152" w:rsidRDefault="008C7152">
      <w:pPr>
        <w:pStyle w:val="ConsPlusNormal"/>
        <w:spacing w:before="220"/>
        <w:ind w:firstLine="540"/>
        <w:jc w:val="both"/>
      </w:pPr>
      <w:r>
        <w:t>6) свидетельство о регистрации радиоэлектронного средства;</w:t>
      </w:r>
    </w:p>
    <w:p w14:paraId="1669E058" w14:textId="77777777" w:rsidR="008C7152" w:rsidRDefault="008C7152">
      <w:pPr>
        <w:pStyle w:val="ConsPlusNormal"/>
        <w:spacing w:before="220"/>
        <w:ind w:firstLine="540"/>
        <w:jc w:val="both"/>
      </w:pPr>
      <w:r>
        <w:t>7) подписанная руководителем и скрепленная печатью претендента справка с указанием наличия (отсутствия) просроченной задолженности по выплате заработной платы за предыдущий год;</w:t>
      </w:r>
    </w:p>
    <w:p w14:paraId="76D042D8" w14:textId="77777777" w:rsidR="008C7152" w:rsidRDefault="008C7152">
      <w:pPr>
        <w:pStyle w:val="ConsPlusNormal"/>
        <w:spacing w:before="220"/>
        <w:ind w:firstLine="540"/>
        <w:jc w:val="both"/>
      </w:pPr>
      <w:r>
        <w:t>8) график плановых затрат претендента, необходимых для выполнения условий лицензий вещания и трансляции программ государственных каналов телевидения и радиовещания;</w:t>
      </w:r>
    </w:p>
    <w:p w14:paraId="2EA13F1F" w14:textId="77777777" w:rsidR="008C7152" w:rsidRDefault="008C7152">
      <w:pPr>
        <w:pStyle w:val="ConsPlusNormal"/>
        <w:spacing w:before="220"/>
        <w:ind w:firstLine="540"/>
        <w:jc w:val="both"/>
      </w:pPr>
      <w:r>
        <w:t xml:space="preserve">9) справка о наличии материально-технической базы, используемой для создания и организации трансляции теле- и радиопрограмм (оборудования HUB центральной земной станции спутниковой связи, спутниковых модемов абонентских станций спутниковой связи, </w:t>
      </w:r>
      <w:proofErr w:type="spellStart"/>
      <w:r>
        <w:t>орбитально</w:t>
      </w:r>
      <w:proofErr w:type="spellEnd"/>
      <w:r>
        <w:t>-частотного ресурса для организации каналов связи), и прочие документы в соответствии с техническими параметрами предоставления субсидии;</w:t>
      </w:r>
    </w:p>
    <w:p w14:paraId="7AFF5C67" w14:textId="77777777" w:rsidR="008C7152" w:rsidRDefault="008C7152">
      <w:pPr>
        <w:pStyle w:val="ConsPlusNormal"/>
        <w:spacing w:before="220"/>
        <w:ind w:firstLine="540"/>
        <w:jc w:val="both"/>
      </w:pPr>
      <w:r>
        <w:t>10) справку о наличии квалифицированных специалистов в сфере организации и трансляции теле- и радиопрограмм, имеющих стаж работы не менее 3 лет.</w:t>
      </w:r>
    </w:p>
    <w:p w14:paraId="3188DAF2" w14:textId="77777777" w:rsidR="008C7152" w:rsidRDefault="008C7152">
      <w:pPr>
        <w:pStyle w:val="ConsPlusNormal"/>
        <w:spacing w:before="220"/>
        <w:ind w:firstLine="540"/>
        <w:jc w:val="both"/>
      </w:pPr>
      <w:r>
        <w:t>Для подтверждения отсутствия у претендента неисполненной обязанности по уплате налогов, сборов, страховых взносов, пеней, штрафов, процентов, подлежащих уплате,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Федеральной налоговой службы сведения о наличии (об отсутствии) у претендента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 выписку из Единого государственного реестра юридических лиц.</w:t>
      </w:r>
    </w:p>
    <w:p w14:paraId="6A4455BF" w14:textId="77777777" w:rsidR="008C7152" w:rsidRDefault="008C7152">
      <w:pPr>
        <w:pStyle w:val="ConsPlusNormal"/>
        <w:spacing w:before="220"/>
        <w:ind w:firstLine="540"/>
        <w:jc w:val="both"/>
      </w:pPr>
      <w:r>
        <w:t>Претендент вправе по собственной инициативе представить в Министерство:</w:t>
      </w:r>
    </w:p>
    <w:p w14:paraId="5A9A6670" w14:textId="77777777" w:rsidR="008C7152" w:rsidRDefault="008C7152">
      <w:pPr>
        <w:pStyle w:val="ConsPlusNormal"/>
        <w:spacing w:before="220"/>
        <w:ind w:firstLine="540"/>
        <w:jc w:val="both"/>
      </w:pPr>
      <w:r>
        <w:t>справку налогового органа об отсутствии у претендента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(справка действительна в течение 10 рабочих дней с даты, на которую дана справка), выписку из Единого государственного реестра юридических лиц;</w:t>
      </w:r>
    </w:p>
    <w:p w14:paraId="7058BFA9" w14:textId="77777777" w:rsidR="008C7152" w:rsidRDefault="008C7152">
      <w:pPr>
        <w:pStyle w:val="ConsPlusNormal"/>
        <w:spacing w:before="220"/>
        <w:ind w:firstLine="540"/>
        <w:jc w:val="both"/>
      </w:pPr>
      <w:r>
        <w:lastRenderedPageBreak/>
        <w:t>информацию об отсутствии в Едином федеральном реестре сведений о банкротстве в отношении заявителя (распечатывается с официального сайта http://bankrot.fedresurs.ru);</w:t>
      </w:r>
    </w:p>
    <w:p w14:paraId="17BDA298" w14:textId="77777777" w:rsidR="008C7152" w:rsidRDefault="008C7152">
      <w:pPr>
        <w:pStyle w:val="ConsPlusNormal"/>
        <w:spacing w:before="220"/>
        <w:ind w:firstLine="540"/>
        <w:jc w:val="both"/>
      </w:pPr>
      <w:r>
        <w:t>выписку из реестра дисквалифицированных лиц о дисквалифицированном лице или справку об отсутствии в реестре дисквалифицированных лиц информации о запрашиваемом лице, выданную Федеральной налоговой службой.</w:t>
      </w:r>
    </w:p>
    <w:p w14:paraId="61135FC8" w14:textId="77777777" w:rsidR="008C7152" w:rsidRDefault="008C7152">
      <w:pPr>
        <w:pStyle w:val="ConsPlusNormal"/>
        <w:spacing w:before="220"/>
        <w:ind w:firstLine="540"/>
        <w:jc w:val="both"/>
      </w:pPr>
      <w:r>
        <w:t>В случае если претендент не представил по собственной инициативе указанную информацию, запрос соответствующих документов осуществляет Министерство через каналы региональной системы межведомственного электронного взаимодействия.</w:t>
      </w:r>
    </w:p>
    <w:p w14:paraId="3F4E6F32" w14:textId="77777777" w:rsidR="008C7152" w:rsidRDefault="008C7152">
      <w:pPr>
        <w:pStyle w:val="ConsPlusNormal"/>
        <w:spacing w:before="220"/>
        <w:ind w:firstLine="540"/>
        <w:jc w:val="both"/>
      </w:pPr>
      <w:r>
        <w:t>Копии документов, представленных в Министерство, заверяются подписью и печатью претендента (при наличии печати).</w:t>
      </w:r>
    </w:p>
    <w:p w14:paraId="3F0CAE73" w14:textId="77777777" w:rsidR="008C7152" w:rsidRDefault="008C7152">
      <w:pPr>
        <w:pStyle w:val="ConsPlusNormal"/>
        <w:spacing w:before="220"/>
        <w:ind w:firstLine="540"/>
        <w:jc w:val="both"/>
      </w:pPr>
      <w:r>
        <w:t>Документы, указанные в настоящем пункте, принимаются от руководителя претендента, лица, имеющего право действовать без доверенности от имени претендента, либо от представителя претендента при наличии доверенности.</w:t>
      </w:r>
    </w:p>
    <w:p w14:paraId="648D5116" w14:textId="77777777" w:rsidR="008C7152" w:rsidRDefault="008C7152">
      <w:pPr>
        <w:pStyle w:val="ConsPlusNormal"/>
        <w:spacing w:before="220"/>
        <w:ind w:firstLine="540"/>
        <w:jc w:val="both"/>
      </w:pPr>
      <w:r>
        <w:t>Претенденты несут полную ответственность за достоверность информации, отраженной в представленных в Министерство документах.</w:t>
      </w:r>
    </w:p>
    <w:p w14:paraId="1C6C94A2" w14:textId="77777777" w:rsidR="008C7152" w:rsidRDefault="008C7152">
      <w:pPr>
        <w:pStyle w:val="ConsPlusNormal"/>
        <w:spacing w:before="220"/>
        <w:ind w:firstLine="540"/>
        <w:jc w:val="both"/>
      </w:pPr>
      <w:r>
        <w:t>Для участия в отборе претендент вправе подать одно заявление.</w:t>
      </w:r>
    </w:p>
    <w:p w14:paraId="0C8EC3F3" w14:textId="77777777" w:rsidR="008C7152" w:rsidRDefault="008C7152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2.6. Министерство в день приема документов регистрирует заявления претендентов в порядке их поступления в книге регистрации, которая нумеруется, прошнуровывается и скрепляется печатью Министерства.</w:t>
      </w:r>
    </w:p>
    <w:p w14:paraId="5C00047D" w14:textId="77777777" w:rsidR="008C7152" w:rsidRDefault="008C7152">
      <w:pPr>
        <w:pStyle w:val="ConsPlusNormal"/>
        <w:spacing w:before="220"/>
        <w:ind w:firstLine="540"/>
        <w:jc w:val="both"/>
      </w:pPr>
      <w:r>
        <w:t>Принятые документы представляются на рассмотрение конкурсной комиссии.</w:t>
      </w:r>
    </w:p>
    <w:p w14:paraId="07B906A1" w14:textId="77777777" w:rsidR="008C7152" w:rsidRDefault="008C7152">
      <w:pPr>
        <w:pStyle w:val="ConsPlusNormal"/>
        <w:spacing w:before="220"/>
        <w:ind w:firstLine="540"/>
        <w:jc w:val="both"/>
      </w:pPr>
      <w:r>
        <w:t xml:space="preserve">Конкурсная комиссия течение 10 рабочих дней со дня окончания срока приема заявлений претендентов рассматривает заявления последовательно по дате регистрации заявлений на участие в отборе в журнале регистрации, осуществляет проверку представленных документов на соответствия требованиям </w:t>
      </w:r>
      <w:hyperlink w:anchor="P92" w:history="1">
        <w:r>
          <w:rPr>
            <w:color w:val="0000FF"/>
          </w:rPr>
          <w:t>пункта 2.5</w:t>
        </w:r>
      </w:hyperlink>
      <w:r>
        <w:t xml:space="preserve"> настоящего Порядка, а также соответствия претендента критериям и требованиям, установленным </w:t>
      </w:r>
      <w:hyperlink w:anchor="P59" w:history="1">
        <w:r>
          <w:rPr>
            <w:color w:val="0000FF"/>
          </w:rPr>
          <w:t>пунктами 1.5</w:t>
        </w:r>
      </w:hyperlink>
      <w:r>
        <w:t xml:space="preserve">, </w:t>
      </w:r>
      <w:hyperlink w:anchor="P85" w:history="1">
        <w:r>
          <w:rPr>
            <w:color w:val="0000FF"/>
          </w:rPr>
          <w:t>2.4</w:t>
        </w:r>
      </w:hyperlink>
      <w:r>
        <w:t xml:space="preserve"> настоящего Порядка, и проводит оценку поданных на конкурс заявлений.</w:t>
      </w:r>
    </w:p>
    <w:p w14:paraId="60401272" w14:textId="77777777" w:rsidR="008C7152" w:rsidRDefault="008C7152">
      <w:pPr>
        <w:pStyle w:val="ConsPlusNormal"/>
        <w:spacing w:before="220"/>
        <w:ind w:firstLine="540"/>
        <w:jc w:val="both"/>
      </w:pPr>
      <w:r>
        <w:t>В ходе оценки заявлений каждый член конкурсной комиссии оценивает претендента, после чего осуществляется расчет среднего балла по каждому претенденту путем суммирования оценок всех членов конкурсной комиссии.</w:t>
      </w:r>
    </w:p>
    <w:p w14:paraId="151095F4" w14:textId="77777777" w:rsidR="008C7152" w:rsidRDefault="008C7152">
      <w:pPr>
        <w:pStyle w:val="ConsPlusNormal"/>
        <w:spacing w:before="220"/>
        <w:ind w:firstLine="540"/>
        <w:jc w:val="both"/>
      </w:pPr>
      <w:r>
        <w:t>Критериями оценки заявлений претендентов являются:</w:t>
      </w:r>
    </w:p>
    <w:p w14:paraId="385572C1" w14:textId="77777777" w:rsidR="008C7152" w:rsidRDefault="008C7152">
      <w:pPr>
        <w:pStyle w:val="ConsPlusNormal"/>
        <w:spacing w:before="220"/>
        <w:ind w:firstLine="540"/>
        <w:jc w:val="both"/>
      </w:pPr>
      <w:r>
        <w:t>1) срок осуществления деятельности претендента в сфере организации и трансляции теле- и радиопрограмм с момента регистрации в установленном порядке в качестве юридического лица или индивидуального предпринимателя:</w:t>
      </w:r>
    </w:p>
    <w:p w14:paraId="41202A09" w14:textId="77777777" w:rsidR="008C7152" w:rsidRDefault="008C7152">
      <w:pPr>
        <w:pStyle w:val="ConsPlusNormal"/>
        <w:spacing w:before="220"/>
        <w:ind w:firstLine="540"/>
        <w:jc w:val="both"/>
      </w:pPr>
      <w:r>
        <w:t>5 лет и более - 10 баллов;</w:t>
      </w:r>
    </w:p>
    <w:p w14:paraId="09F95F88" w14:textId="77777777" w:rsidR="008C7152" w:rsidRDefault="008C7152">
      <w:pPr>
        <w:pStyle w:val="ConsPlusNormal"/>
        <w:spacing w:before="220"/>
        <w:ind w:firstLine="540"/>
        <w:jc w:val="both"/>
      </w:pPr>
      <w:r>
        <w:t>от 3 до 5 лет - 5 баллов;</w:t>
      </w:r>
    </w:p>
    <w:p w14:paraId="3ED2AA17" w14:textId="77777777" w:rsidR="008C7152" w:rsidRDefault="008C7152">
      <w:pPr>
        <w:pStyle w:val="ConsPlusNormal"/>
        <w:spacing w:before="220"/>
        <w:ind w:firstLine="540"/>
        <w:jc w:val="both"/>
      </w:pPr>
      <w:r>
        <w:t>менее 2 лет - 1 балл;</w:t>
      </w:r>
    </w:p>
    <w:p w14:paraId="32D40B59" w14:textId="77777777" w:rsidR="008C7152" w:rsidRDefault="008C7152">
      <w:pPr>
        <w:pStyle w:val="ConsPlusNormal"/>
        <w:spacing w:before="220"/>
        <w:ind w:firstLine="540"/>
        <w:jc w:val="both"/>
      </w:pPr>
      <w:r>
        <w:t>2) наличие квалифицированных специалистов в сфере организации и трансляции теле- и радиопрограмм, имеющих стаж работы не менее 3 лет:</w:t>
      </w:r>
    </w:p>
    <w:p w14:paraId="0BC42AC1" w14:textId="77777777" w:rsidR="008C7152" w:rsidRDefault="008C7152">
      <w:pPr>
        <w:pStyle w:val="ConsPlusNormal"/>
        <w:spacing w:before="220"/>
        <w:ind w:firstLine="540"/>
        <w:jc w:val="both"/>
      </w:pPr>
      <w:r>
        <w:t>более 7 специалистов - 10 баллов;</w:t>
      </w:r>
    </w:p>
    <w:p w14:paraId="7FA8E448" w14:textId="77777777" w:rsidR="008C7152" w:rsidRDefault="008C7152">
      <w:pPr>
        <w:pStyle w:val="ConsPlusNormal"/>
        <w:spacing w:before="220"/>
        <w:ind w:firstLine="540"/>
        <w:jc w:val="both"/>
      </w:pPr>
      <w:r>
        <w:lastRenderedPageBreak/>
        <w:t>от 2 до 7 специалистов - 5 баллов;</w:t>
      </w:r>
    </w:p>
    <w:p w14:paraId="0D4AAAE0" w14:textId="77777777" w:rsidR="008C7152" w:rsidRDefault="008C7152">
      <w:pPr>
        <w:pStyle w:val="ConsPlusNormal"/>
        <w:spacing w:before="220"/>
        <w:ind w:firstLine="540"/>
        <w:jc w:val="both"/>
      </w:pPr>
      <w:r>
        <w:t>менее 2 специалистов - 0 балл.</w:t>
      </w:r>
    </w:p>
    <w:p w14:paraId="048A0BA6" w14:textId="77777777" w:rsidR="008C7152" w:rsidRDefault="008C7152">
      <w:pPr>
        <w:pStyle w:val="ConsPlusNormal"/>
        <w:spacing w:before="220"/>
        <w:ind w:firstLine="540"/>
        <w:jc w:val="both"/>
      </w:pPr>
      <w:r>
        <w:t>Победителем конкурсного отбора признается претендент, набравший наибольшее количество баллов (если более одного участника), либо единственный участник, если он соответствует критериям, установленным настоящим Порядком. В случае получения двумя или более претендентами одинакового количества баллов победителем признается претендент с более ранними датой и временем подачи заявления.</w:t>
      </w:r>
    </w:p>
    <w:p w14:paraId="3EEDA297" w14:textId="77777777" w:rsidR="008C7152" w:rsidRDefault="008C7152">
      <w:pPr>
        <w:pStyle w:val="ConsPlusNormal"/>
        <w:spacing w:before="220"/>
        <w:ind w:firstLine="540"/>
        <w:jc w:val="both"/>
      </w:pPr>
      <w:r>
        <w:t>Результаты конкурсного отбора оформляются протоколом.</w:t>
      </w:r>
    </w:p>
    <w:p w14:paraId="3D83590A" w14:textId="77777777" w:rsidR="008C7152" w:rsidRDefault="008C7152">
      <w:pPr>
        <w:pStyle w:val="ConsPlusNormal"/>
        <w:spacing w:before="220"/>
        <w:ind w:firstLine="540"/>
        <w:jc w:val="both"/>
      </w:pPr>
      <w:bookmarkStart w:id="8" w:name="P128"/>
      <w:bookmarkEnd w:id="8"/>
      <w:r>
        <w:t>2.7. Конкурсная комиссия принимает решение об отклонении заявления претендента в случае:</w:t>
      </w:r>
    </w:p>
    <w:p w14:paraId="72FBBAD5" w14:textId="77777777" w:rsidR="008C7152" w:rsidRDefault="008C7152">
      <w:pPr>
        <w:pStyle w:val="ConsPlusNormal"/>
        <w:spacing w:before="220"/>
        <w:ind w:firstLine="540"/>
        <w:jc w:val="both"/>
      </w:pPr>
      <w:r>
        <w:t xml:space="preserve">а) несоответствия претендента критериям и требованиям, установленным </w:t>
      </w:r>
      <w:hyperlink w:anchor="P59" w:history="1">
        <w:r>
          <w:rPr>
            <w:color w:val="0000FF"/>
          </w:rPr>
          <w:t>пунктами 1.5</w:t>
        </w:r>
      </w:hyperlink>
      <w:r>
        <w:t xml:space="preserve">, </w:t>
      </w:r>
      <w:hyperlink w:anchor="P85" w:history="1">
        <w:r>
          <w:rPr>
            <w:color w:val="0000FF"/>
          </w:rPr>
          <w:t>2.4</w:t>
        </w:r>
      </w:hyperlink>
      <w:r>
        <w:t xml:space="preserve"> настоящего Порядка;</w:t>
      </w:r>
    </w:p>
    <w:p w14:paraId="3E3B744A" w14:textId="77777777" w:rsidR="008C7152" w:rsidRDefault="008C7152">
      <w:pPr>
        <w:pStyle w:val="ConsPlusNormal"/>
        <w:spacing w:before="220"/>
        <w:ind w:firstLine="540"/>
        <w:jc w:val="both"/>
      </w:pPr>
      <w:r>
        <w:t xml:space="preserve">б) несоответствия представленных претендентом заявления и документов, установленных в </w:t>
      </w:r>
      <w:hyperlink w:anchor="P92" w:history="1">
        <w:r>
          <w:rPr>
            <w:color w:val="0000FF"/>
          </w:rPr>
          <w:t>пункте 2.5</w:t>
        </w:r>
      </w:hyperlink>
      <w:r>
        <w:t xml:space="preserve"> настоящего Порядка, требованиям к заявлению и документам претендентов, установленным в объявлении, или непредставление (представление не в полном объеме) указанных документов;</w:t>
      </w:r>
    </w:p>
    <w:p w14:paraId="09E91EEA" w14:textId="77777777" w:rsidR="008C7152" w:rsidRDefault="008C7152">
      <w:pPr>
        <w:pStyle w:val="ConsPlusNormal"/>
        <w:spacing w:before="220"/>
        <w:ind w:firstLine="540"/>
        <w:jc w:val="both"/>
      </w:pPr>
      <w:r>
        <w:t>в) недостоверности представленной претендентом информации, в том числе информации о месте нахождения и адресе юридического лица;</w:t>
      </w:r>
    </w:p>
    <w:p w14:paraId="4F53BD4A" w14:textId="77777777" w:rsidR="008C7152" w:rsidRDefault="008C7152">
      <w:pPr>
        <w:pStyle w:val="ConsPlusNormal"/>
        <w:spacing w:before="220"/>
        <w:ind w:firstLine="540"/>
        <w:jc w:val="both"/>
      </w:pPr>
      <w:r>
        <w:t>г) подачи претендентом заявления и документов после даты и (или) времени, указанных в объявлении;</w:t>
      </w:r>
    </w:p>
    <w:p w14:paraId="5A91A842" w14:textId="77777777" w:rsidR="008C7152" w:rsidRDefault="008C7152">
      <w:pPr>
        <w:pStyle w:val="ConsPlusNormal"/>
        <w:spacing w:before="220"/>
        <w:ind w:firstLine="540"/>
        <w:jc w:val="both"/>
      </w:pPr>
      <w:r>
        <w:t>д) наличия в заявлении и документах, представленных в Министерство, исправлений, подчисток, приписок, зачеркнутых слов и иных не оговоренных в них исправлений, а также повреждений, не позволяющих однозначно истолковать содержание документов;</w:t>
      </w:r>
    </w:p>
    <w:p w14:paraId="20F0C6CB" w14:textId="77777777" w:rsidR="008C7152" w:rsidRDefault="008C7152">
      <w:pPr>
        <w:pStyle w:val="ConsPlusNormal"/>
        <w:spacing w:before="220"/>
        <w:ind w:firstLine="540"/>
        <w:jc w:val="both"/>
      </w:pPr>
      <w:r>
        <w:t>е) противоречия сведений, содержащихся в представленных документах, сведениям, содержащимся в других документах и информационных ресурсах, которые находятся в распоряжении Министерства;</w:t>
      </w:r>
    </w:p>
    <w:p w14:paraId="500712EA" w14:textId="77777777" w:rsidR="008C7152" w:rsidRDefault="008C7152">
      <w:pPr>
        <w:pStyle w:val="ConsPlusNormal"/>
        <w:spacing w:before="220"/>
        <w:ind w:firstLine="540"/>
        <w:jc w:val="both"/>
      </w:pPr>
      <w:r>
        <w:t>ж) отсутствия лимитов бюджетных обязательств на текущий финансовый год.</w:t>
      </w:r>
    </w:p>
    <w:p w14:paraId="3A6D8B8D" w14:textId="77777777" w:rsidR="008C7152" w:rsidRDefault="008C7152">
      <w:pPr>
        <w:pStyle w:val="ConsPlusNormal"/>
        <w:spacing w:before="220"/>
        <w:ind w:firstLine="540"/>
        <w:jc w:val="both"/>
      </w:pPr>
      <w:bookmarkStart w:id="9" w:name="P136"/>
      <w:bookmarkEnd w:id="9"/>
      <w:r>
        <w:t xml:space="preserve">2.8. В случае отклонения заявления по основаниям, указанным в </w:t>
      </w:r>
      <w:hyperlink w:anchor="P128" w:history="1">
        <w:r>
          <w:rPr>
            <w:color w:val="0000FF"/>
          </w:rPr>
          <w:t>пункте 2.7</w:t>
        </w:r>
      </w:hyperlink>
      <w:r>
        <w:t xml:space="preserve"> настоящего Порядка, Министерство в течение 3 рабочих дней с даты заседания конкурсной комиссии принимает решение об отклонении заявления и в течение 2 рабочих дней со дня принятия указанного решения направляет его претенденту по почте заказным письмом с уведомлением либо телефонограммой, по электронной почте или с использованием иных средств связи и доставки, обеспечивающих фиксирование его вручения адресату.</w:t>
      </w:r>
    </w:p>
    <w:p w14:paraId="178F7352" w14:textId="77777777" w:rsidR="008C7152" w:rsidRDefault="008C7152">
      <w:pPr>
        <w:pStyle w:val="ConsPlusNormal"/>
        <w:spacing w:before="220"/>
        <w:ind w:firstLine="540"/>
        <w:jc w:val="both"/>
      </w:pPr>
      <w:r>
        <w:t>2.9. Претендент вправе в любой момент отозвать заявление и документы, направив письменный запрос в Министерство.</w:t>
      </w:r>
    </w:p>
    <w:p w14:paraId="7547D51F" w14:textId="77777777" w:rsidR="008C7152" w:rsidRDefault="008C7152">
      <w:pPr>
        <w:pStyle w:val="ConsPlusNormal"/>
        <w:spacing w:before="220"/>
        <w:ind w:firstLine="540"/>
        <w:jc w:val="both"/>
      </w:pPr>
      <w:bookmarkStart w:id="10" w:name="P138"/>
      <w:bookmarkEnd w:id="10"/>
      <w:r>
        <w:t>2.10. Министерство в течение 5 рабочих дней с даты заседания конкурсной комиссии на основании протокола принимает решение о признании претендента победителем отбора и оформляет данное решение приказом Министерства с указанием получателей субсидии и размера предоставляемой субсидии.</w:t>
      </w:r>
    </w:p>
    <w:p w14:paraId="5FC7F946" w14:textId="77777777" w:rsidR="008C7152" w:rsidRDefault="008C7152">
      <w:pPr>
        <w:pStyle w:val="ConsPlusNormal"/>
        <w:spacing w:before="220"/>
        <w:ind w:firstLine="540"/>
        <w:jc w:val="both"/>
      </w:pPr>
      <w:r>
        <w:t xml:space="preserve">В течение 3 рабочих дней со дня признания претендента победителем отбора Министерство уведомляет претендента по почте заказным письмом с уведомлением либо телефонограммой, по </w:t>
      </w:r>
      <w:r>
        <w:lastRenderedPageBreak/>
        <w:t>электронной почте или с использованием иных средств связи и доставки, обеспечивающих фиксирование его вручения адресату, о признании его победителем отбора и необходимости подписания соглашения в течение 2 рабочих дней со дня получения уведомления о признании претендента победителем отбора.</w:t>
      </w:r>
    </w:p>
    <w:p w14:paraId="15B2EBBE" w14:textId="77777777" w:rsidR="008C7152" w:rsidRDefault="008C7152">
      <w:pPr>
        <w:pStyle w:val="ConsPlusNormal"/>
        <w:spacing w:before="220"/>
        <w:ind w:firstLine="540"/>
        <w:jc w:val="both"/>
      </w:pPr>
      <w:r>
        <w:t xml:space="preserve">2.11. Министерство в течение 7 рабочих дней после рассмотрения заявлений размещает на едином портале в соответствии с </w:t>
      </w:r>
      <w:hyperlink r:id="rId21" w:history="1">
        <w:r>
          <w:rPr>
            <w:color w:val="0000FF"/>
          </w:rPr>
          <w:t>приказом</w:t>
        </w:r>
      </w:hyperlink>
      <w:r>
        <w:t xml:space="preserve"> N 243н, а также на официальном сайте Министерства информацию, включающую:</w:t>
      </w:r>
    </w:p>
    <w:p w14:paraId="0C0A8E6D" w14:textId="77777777" w:rsidR="008C7152" w:rsidRDefault="008C7152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и оценки заявлений;</w:t>
      </w:r>
    </w:p>
    <w:p w14:paraId="0C069A22" w14:textId="77777777" w:rsidR="008C7152" w:rsidRDefault="008C7152">
      <w:pPr>
        <w:pStyle w:val="ConsPlusNormal"/>
        <w:spacing w:before="220"/>
        <w:ind w:firstLine="540"/>
        <w:jc w:val="both"/>
      </w:pPr>
      <w:r>
        <w:t>информацию о претендентах, заявления которых были рассмотрены;</w:t>
      </w:r>
    </w:p>
    <w:p w14:paraId="7453B61B" w14:textId="77777777" w:rsidR="008C7152" w:rsidRDefault="008C7152">
      <w:pPr>
        <w:pStyle w:val="ConsPlusNormal"/>
        <w:spacing w:before="220"/>
        <w:ind w:firstLine="540"/>
        <w:jc w:val="both"/>
      </w:pPr>
      <w:r>
        <w:t>информацию о претендентах, заявления которых были отклонены, с указанием причин их отклонения;</w:t>
      </w:r>
    </w:p>
    <w:p w14:paraId="4A7E2D02" w14:textId="77777777" w:rsidR="008C7152" w:rsidRDefault="008C7152">
      <w:pPr>
        <w:pStyle w:val="ConsPlusNormal"/>
        <w:spacing w:before="220"/>
        <w:ind w:firstLine="540"/>
        <w:jc w:val="both"/>
      </w:pPr>
      <w:r>
        <w:t>последовательность оценки заявлений претендентов, присвоенные заявлениям претендентов значения по каждому из предусмотренных критериев оценки заявлений претендентов, принятое на основании результатов оценки указанных предложений решение о присвоении таким заявлениям порядковых номеров;</w:t>
      </w:r>
    </w:p>
    <w:p w14:paraId="659181A9" w14:textId="77777777" w:rsidR="008C7152" w:rsidRDefault="008C7152">
      <w:pPr>
        <w:pStyle w:val="ConsPlusNormal"/>
        <w:spacing w:before="220"/>
        <w:ind w:firstLine="540"/>
        <w:jc w:val="both"/>
      </w:pPr>
      <w:r>
        <w:t>наименование получателя субсидии, с которым заключается соглашение, и размер предоставляемой ему субсидии.</w:t>
      </w:r>
    </w:p>
    <w:p w14:paraId="1A282BBB" w14:textId="77777777" w:rsidR="008C7152" w:rsidRDefault="008C7152">
      <w:pPr>
        <w:pStyle w:val="ConsPlusNormal"/>
        <w:jc w:val="both"/>
      </w:pPr>
    </w:p>
    <w:p w14:paraId="122257AA" w14:textId="77777777" w:rsidR="008C7152" w:rsidRDefault="008C7152">
      <w:pPr>
        <w:pStyle w:val="ConsPlusTitle"/>
        <w:jc w:val="center"/>
        <w:outlineLvl w:val="1"/>
      </w:pPr>
      <w:r>
        <w:t>3. Условия и порядок предоставления субсидии</w:t>
      </w:r>
    </w:p>
    <w:p w14:paraId="4A89C71C" w14:textId="77777777" w:rsidR="008C7152" w:rsidRDefault="008C7152">
      <w:pPr>
        <w:pStyle w:val="ConsPlusNormal"/>
        <w:jc w:val="both"/>
      </w:pPr>
    </w:p>
    <w:p w14:paraId="22A85969" w14:textId="77777777" w:rsidR="008C7152" w:rsidRDefault="008C7152">
      <w:pPr>
        <w:pStyle w:val="ConsPlusNormal"/>
        <w:ind w:firstLine="540"/>
        <w:jc w:val="both"/>
      </w:pPr>
      <w:bookmarkStart w:id="11" w:name="P149"/>
      <w:bookmarkEnd w:id="11"/>
      <w:r>
        <w:t>3.1. Министерство осуществляет предоставление субсидии в пределах лимитов бюджетных обязательств, предусмотренных законом Кемеровской области - Кузбасса об областном бюджете на соответствующий финансовый год и на плановый период в рамках Государственной программы.</w:t>
      </w:r>
    </w:p>
    <w:p w14:paraId="2F7ADBA0" w14:textId="77777777" w:rsidR="008C7152" w:rsidRDefault="008C7152">
      <w:pPr>
        <w:pStyle w:val="ConsPlusNormal"/>
        <w:spacing w:before="220"/>
        <w:ind w:firstLine="540"/>
        <w:jc w:val="both"/>
      </w:pPr>
      <w:r>
        <w:t>3.2. Министерство осуществляет расчет размера субсидии получателя, в отношении которого принято решение о предоставлении субсидии, исходя из плановых затрат получателя субсидии и объема ассигнований, предусмотренных в областном бюджете на эти цели в текущем финансовом году.</w:t>
      </w:r>
    </w:p>
    <w:p w14:paraId="174851BC" w14:textId="77777777" w:rsidR="008C7152" w:rsidRDefault="008C7152">
      <w:pPr>
        <w:pStyle w:val="ConsPlusNormal"/>
        <w:spacing w:before="220"/>
        <w:ind w:firstLine="540"/>
        <w:jc w:val="both"/>
      </w:pPr>
      <w:r>
        <w:t>3.3. Объем субсидии на текущий финансовый год определяется суммированием плановых затрат, понесенных получателем субсидии:</w:t>
      </w:r>
    </w:p>
    <w:p w14:paraId="4C744D26" w14:textId="77777777" w:rsidR="008C7152" w:rsidRDefault="008C7152">
      <w:pPr>
        <w:pStyle w:val="ConsPlusNormal"/>
        <w:spacing w:before="220"/>
        <w:ind w:firstLine="540"/>
        <w:jc w:val="both"/>
      </w:pPr>
      <w:r>
        <w:t>а) на услуги связи по распространению теле- и радиопрограмм;</w:t>
      </w:r>
    </w:p>
    <w:p w14:paraId="24C078F5" w14:textId="77777777" w:rsidR="008C7152" w:rsidRDefault="008C7152">
      <w:pPr>
        <w:pStyle w:val="ConsPlusNormal"/>
        <w:spacing w:before="220"/>
        <w:ind w:firstLine="540"/>
        <w:jc w:val="both"/>
      </w:pPr>
      <w:r>
        <w:t>б) на услуги по предоставлению частотно-энергетического ресурса спутника связи;</w:t>
      </w:r>
    </w:p>
    <w:p w14:paraId="06ED13CB" w14:textId="77777777" w:rsidR="008C7152" w:rsidRDefault="008C7152">
      <w:pPr>
        <w:pStyle w:val="ConsPlusNormal"/>
        <w:spacing w:before="220"/>
        <w:ind w:firstLine="540"/>
        <w:jc w:val="both"/>
      </w:pPr>
      <w:r>
        <w:t>в) на техническое обслуживание (мониторинг) оборудования, задействованного для создания и трансляции теле- и радиопрограмм.</w:t>
      </w:r>
    </w:p>
    <w:p w14:paraId="501CFC7B" w14:textId="77777777" w:rsidR="008C7152" w:rsidRDefault="008C7152">
      <w:pPr>
        <w:pStyle w:val="ConsPlusNormal"/>
        <w:spacing w:before="220"/>
        <w:ind w:firstLine="540"/>
        <w:jc w:val="both"/>
      </w:pPr>
      <w:r>
        <w:t>3.4. Субсидия предоставляется на основании соглашения, заключенного Министерством с получателем субсидии в соответствии с типовой формой соглашения, утвержденной Министерством финансов Кузбасса.</w:t>
      </w:r>
    </w:p>
    <w:p w14:paraId="030EDB32" w14:textId="77777777" w:rsidR="008C7152" w:rsidRDefault="008C7152">
      <w:pPr>
        <w:pStyle w:val="ConsPlusNormal"/>
        <w:spacing w:before="220"/>
        <w:ind w:firstLine="540"/>
        <w:jc w:val="both"/>
      </w:pPr>
      <w:r>
        <w:t>В соглашение включаются:</w:t>
      </w:r>
    </w:p>
    <w:p w14:paraId="6BFBBED7" w14:textId="77777777" w:rsidR="008C7152" w:rsidRDefault="008C7152">
      <w:pPr>
        <w:pStyle w:val="ConsPlusNormal"/>
        <w:spacing w:before="220"/>
        <w:ind w:firstLine="540"/>
        <w:jc w:val="both"/>
      </w:pPr>
      <w:r>
        <w:t xml:space="preserve">значение показателя, необходимого для достижения результата предоставления субсидии, указанного в </w:t>
      </w:r>
      <w:hyperlink w:anchor="P161" w:history="1">
        <w:r>
          <w:rPr>
            <w:color w:val="0000FF"/>
          </w:rPr>
          <w:t>пункте 3.5</w:t>
        </w:r>
      </w:hyperlink>
      <w:r>
        <w:t xml:space="preserve"> настоящего Порядка;</w:t>
      </w:r>
    </w:p>
    <w:p w14:paraId="33D5285B" w14:textId="77777777" w:rsidR="008C7152" w:rsidRDefault="008C7152">
      <w:pPr>
        <w:pStyle w:val="ConsPlusNormal"/>
        <w:spacing w:before="220"/>
        <w:ind w:firstLine="540"/>
        <w:jc w:val="both"/>
      </w:pPr>
      <w: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</w:t>
      </w:r>
      <w:r>
        <w:lastRenderedPageBreak/>
        <w:t xml:space="preserve">лимитов бюджетных обязательств, указанных в </w:t>
      </w:r>
      <w:hyperlink w:anchor="P58" w:history="1">
        <w:r>
          <w:rPr>
            <w:color w:val="0000FF"/>
          </w:rPr>
          <w:t>пунктах 1.4</w:t>
        </w:r>
      </w:hyperlink>
      <w:r>
        <w:t xml:space="preserve"> и </w:t>
      </w:r>
      <w:hyperlink w:anchor="P149" w:history="1">
        <w:r>
          <w:rPr>
            <w:color w:val="0000FF"/>
          </w:rPr>
          <w:t>3.1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14:paraId="137A0B58" w14:textId="77777777" w:rsidR="008C7152" w:rsidRDefault="008C7152">
      <w:pPr>
        <w:pStyle w:val="ConsPlusNormal"/>
        <w:spacing w:before="220"/>
        <w:ind w:firstLine="540"/>
        <w:jc w:val="both"/>
      </w:pPr>
      <w:r>
        <w:t>согласие получателя субсидии на осуществление главным распорядителем и органом государственного финансового контроля проверок соблюдения им условий, целей и порядка предоставления субсидии, указанных в настоящем Порядке;</w:t>
      </w:r>
    </w:p>
    <w:p w14:paraId="4C11F21B" w14:textId="77777777" w:rsidR="008C7152" w:rsidRDefault="008C7152">
      <w:pPr>
        <w:pStyle w:val="ConsPlusNormal"/>
        <w:spacing w:before="220"/>
        <w:ind w:firstLine="540"/>
        <w:jc w:val="both"/>
      </w:pPr>
      <w:r>
        <w:t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областного бюджета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6781C60E" w14:textId="77777777" w:rsidR="008C7152" w:rsidRDefault="008C7152">
      <w:pPr>
        <w:pStyle w:val="ConsPlusNormal"/>
        <w:spacing w:before="220"/>
        <w:ind w:firstLine="540"/>
        <w:jc w:val="both"/>
      </w:pPr>
      <w:bookmarkStart w:id="12" w:name="P161"/>
      <w:bookmarkEnd w:id="12"/>
      <w:r>
        <w:t>3.5. Показателем, необходимым для достижения результатов предоставления субсидии (далее - показатель), является охват населения телевизионным и радиовещанием, значение которого установлено Государственной программой.</w:t>
      </w:r>
    </w:p>
    <w:p w14:paraId="7897F587" w14:textId="77777777" w:rsidR="008C7152" w:rsidRDefault="008C7152">
      <w:pPr>
        <w:pStyle w:val="ConsPlusNormal"/>
        <w:spacing w:before="220"/>
        <w:ind w:firstLine="540"/>
        <w:jc w:val="both"/>
      </w:pPr>
      <w:r>
        <w:t>3.6. Для получения субсидии получатель ежемесячно не позднее 3-го числа месяца, следующего за отчетным, представляет в Министерство следующие документы:</w:t>
      </w:r>
    </w:p>
    <w:p w14:paraId="78B33234" w14:textId="77777777" w:rsidR="008C7152" w:rsidRDefault="008C7152">
      <w:pPr>
        <w:pStyle w:val="ConsPlusNormal"/>
        <w:spacing w:before="220"/>
        <w:ind w:firstLine="540"/>
        <w:jc w:val="both"/>
      </w:pPr>
      <w:r>
        <w:t>заявку, составленную исходя из месячного объема финансирования с учетом фактически произведенных расходов на связь;</w:t>
      </w:r>
    </w:p>
    <w:p w14:paraId="0D99DFF7" w14:textId="77777777" w:rsidR="008C7152" w:rsidRDefault="008C7152">
      <w:pPr>
        <w:pStyle w:val="ConsPlusNormal"/>
        <w:spacing w:before="220"/>
        <w:ind w:firstLine="540"/>
        <w:jc w:val="both"/>
      </w:pPr>
      <w:r>
        <w:t>счета-фактуры, подтверждающие фактически произведенные расходы на связь;</w:t>
      </w:r>
    </w:p>
    <w:p w14:paraId="6331CFEF" w14:textId="77777777" w:rsidR="008C7152" w:rsidRDefault="008C7152">
      <w:pPr>
        <w:pStyle w:val="ConsPlusNormal"/>
        <w:spacing w:before="220"/>
        <w:ind w:firstLine="540"/>
        <w:jc w:val="both"/>
      </w:pPr>
      <w:r>
        <w:t>акт приемки выполненных работ и оказанных услуг.</w:t>
      </w:r>
    </w:p>
    <w:p w14:paraId="0902EF6D" w14:textId="77777777" w:rsidR="008C7152" w:rsidRDefault="008C7152">
      <w:pPr>
        <w:pStyle w:val="ConsPlusNormal"/>
        <w:spacing w:before="220"/>
        <w:ind w:firstLine="540"/>
        <w:jc w:val="both"/>
      </w:pPr>
      <w:r>
        <w:t>3.7. Заявка, поданная получателем субсидии, регистрируется Министерством в день подачи. Министерство рассматривает представленные документы в течение 2 дней со дня их представления получателем субсидии и по результатам рассмотрения готовит заключение о соблюдении условий предоставления субсидии. О результатах рассмотрения представленных документов Министерство в течение 5 дней со дня регистрации заявки информирует получателя субсидии в письменной форме.</w:t>
      </w:r>
    </w:p>
    <w:p w14:paraId="50A7D5C7" w14:textId="77777777" w:rsidR="008C7152" w:rsidRDefault="008C7152">
      <w:pPr>
        <w:pStyle w:val="ConsPlusNormal"/>
        <w:spacing w:before="220"/>
        <w:ind w:firstLine="540"/>
        <w:jc w:val="both"/>
      </w:pPr>
      <w:r>
        <w:t>Министерство ежемесячно до 15-го числа месяца, следующего за отчетным, представляет в Министерство финансов Кузбасса заявку на финансирование.</w:t>
      </w:r>
    </w:p>
    <w:p w14:paraId="51C12170" w14:textId="77777777" w:rsidR="008C7152" w:rsidRDefault="008C7152">
      <w:pPr>
        <w:pStyle w:val="ConsPlusNormal"/>
        <w:spacing w:before="220"/>
        <w:ind w:firstLine="540"/>
        <w:jc w:val="both"/>
      </w:pPr>
      <w:r>
        <w:t>3.8. Министерство финансов Кузбасса на основании представленной заявки осуществляет перечисление денежных средств на лицевой счет Министерства.</w:t>
      </w:r>
    </w:p>
    <w:p w14:paraId="792C9FF9" w14:textId="77777777" w:rsidR="008C7152" w:rsidRDefault="008C7152">
      <w:pPr>
        <w:pStyle w:val="ConsPlusNormal"/>
        <w:spacing w:before="220"/>
        <w:ind w:firstLine="540"/>
        <w:jc w:val="both"/>
      </w:pPr>
      <w:r>
        <w:t>3.9. Министерство в течение 5 рабочих дней с момента зачисления субсидии на лицевой счет Министерства перечисляет средства на расчетный счет получателя субсидии, открытый в кредитной организации и указанный в соглашении.</w:t>
      </w:r>
    </w:p>
    <w:p w14:paraId="40020EF0" w14:textId="77777777" w:rsidR="008C7152" w:rsidRDefault="008C7152">
      <w:pPr>
        <w:pStyle w:val="ConsPlusNormal"/>
        <w:spacing w:before="220"/>
        <w:ind w:firstLine="540"/>
        <w:jc w:val="both"/>
      </w:pPr>
      <w:r>
        <w:t>3.10. Средства, не использованные Министерством для предоставления субсидии получателю по состоянию на конец текущего финансового года, подлежат возврату в областной бюджет.</w:t>
      </w:r>
    </w:p>
    <w:p w14:paraId="2A03F437" w14:textId="77777777" w:rsidR="008C7152" w:rsidRDefault="008C7152">
      <w:pPr>
        <w:pStyle w:val="ConsPlusNormal"/>
        <w:jc w:val="both"/>
      </w:pPr>
    </w:p>
    <w:p w14:paraId="74BCB273" w14:textId="77777777" w:rsidR="008C7152" w:rsidRDefault="008C7152">
      <w:pPr>
        <w:pStyle w:val="ConsPlusTitle"/>
        <w:jc w:val="center"/>
        <w:outlineLvl w:val="1"/>
      </w:pPr>
      <w:r>
        <w:t>4. Требования к отчетности</w:t>
      </w:r>
    </w:p>
    <w:p w14:paraId="0616E921" w14:textId="77777777" w:rsidR="008C7152" w:rsidRDefault="008C7152">
      <w:pPr>
        <w:pStyle w:val="ConsPlusNormal"/>
        <w:jc w:val="both"/>
      </w:pPr>
    </w:p>
    <w:p w14:paraId="37FA5A80" w14:textId="77777777" w:rsidR="008C7152" w:rsidRDefault="008C7152">
      <w:pPr>
        <w:pStyle w:val="ConsPlusNormal"/>
        <w:ind w:firstLine="540"/>
        <w:jc w:val="both"/>
      </w:pPr>
      <w:r>
        <w:t>4.1. Порядок, сроки и формы представления получателем субсидии отчета о достижении значения показателя устанавливаются в соглашении о предоставлении субсидии.</w:t>
      </w:r>
    </w:p>
    <w:p w14:paraId="1A6EAD3B" w14:textId="77777777" w:rsidR="008C7152" w:rsidRDefault="008C7152">
      <w:pPr>
        <w:pStyle w:val="ConsPlusNormal"/>
        <w:spacing w:before="220"/>
        <w:ind w:firstLine="540"/>
        <w:jc w:val="both"/>
      </w:pPr>
      <w:r>
        <w:t>4.2. Министерство вправе устанавливать в соглашении о предоставлении субсидии сроки и формы представления получателем субсидии дополнительной отчетности.</w:t>
      </w:r>
    </w:p>
    <w:p w14:paraId="22F863E9" w14:textId="77777777" w:rsidR="008C7152" w:rsidRDefault="008C7152">
      <w:pPr>
        <w:pStyle w:val="ConsPlusNormal"/>
        <w:jc w:val="both"/>
      </w:pPr>
    </w:p>
    <w:p w14:paraId="2E1DB351" w14:textId="77777777" w:rsidR="008C7152" w:rsidRDefault="008C7152">
      <w:pPr>
        <w:pStyle w:val="ConsPlusTitle"/>
        <w:jc w:val="center"/>
        <w:outlineLvl w:val="1"/>
      </w:pPr>
      <w:r>
        <w:lastRenderedPageBreak/>
        <w:t>5. Требования об осуществлении контроля за соблюдением</w:t>
      </w:r>
    </w:p>
    <w:p w14:paraId="447503D1" w14:textId="77777777" w:rsidR="008C7152" w:rsidRDefault="008C7152">
      <w:pPr>
        <w:pStyle w:val="ConsPlusTitle"/>
        <w:jc w:val="center"/>
      </w:pPr>
      <w:r>
        <w:t>условий, целей и порядка предоставления субсидии</w:t>
      </w:r>
    </w:p>
    <w:p w14:paraId="58203726" w14:textId="77777777" w:rsidR="008C7152" w:rsidRDefault="008C7152">
      <w:pPr>
        <w:pStyle w:val="ConsPlusTitle"/>
        <w:jc w:val="center"/>
      </w:pPr>
      <w:r>
        <w:t>и ответственности за их нарушение</w:t>
      </w:r>
    </w:p>
    <w:p w14:paraId="66F09EEB" w14:textId="77777777" w:rsidR="008C7152" w:rsidRDefault="008C7152">
      <w:pPr>
        <w:pStyle w:val="ConsPlusNormal"/>
        <w:jc w:val="both"/>
      </w:pPr>
    </w:p>
    <w:p w14:paraId="380D8FB6" w14:textId="77777777" w:rsidR="008C7152" w:rsidRDefault="008C7152">
      <w:pPr>
        <w:pStyle w:val="ConsPlusNormal"/>
        <w:ind w:firstLine="540"/>
        <w:jc w:val="both"/>
      </w:pPr>
      <w:r>
        <w:t>5.1. Министерство и орган государственного финансового контроля осуществляют в обязательном порядке проверки соблюдения получателем субсидии условий, целей и порядка предоставления субсидии.</w:t>
      </w:r>
    </w:p>
    <w:p w14:paraId="7B4F19FF" w14:textId="77777777" w:rsidR="008C7152" w:rsidRDefault="008C7152">
      <w:pPr>
        <w:pStyle w:val="ConsPlusNormal"/>
        <w:spacing w:before="220"/>
        <w:ind w:firstLine="540"/>
        <w:jc w:val="both"/>
      </w:pPr>
      <w:r>
        <w:t>5.2. В случае выявления фактов нарушения получателем субсидии условий, целей и порядка предоставления субсидии к нему применяются меры ответственности в виде возврата средств субсидии в областной бюджет в порядке, установленном пунктом 5.3 настоящего Порядка.</w:t>
      </w:r>
    </w:p>
    <w:p w14:paraId="24A54685" w14:textId="77777777" w:rsidR="008C7152" w:rsidRDefault="008C7152">
      <w:pPr>
        <w:pStyle w:val="ConsPlusNormal"/>
        <w:spacing w:before="220"/>
        <w:ind w:firstLine="540"/>
        <w:jc w:val="both"/>
      </w:pPr>
      <w:r>
        <w:t>В случае недостижения значения результатов предоставления субсидии к получателю субсидии применяются штрафные санкции в порядке, установленном пунктом 5.4 настоящего Порядка.</w:t>
      </w:r>
    </w:p>
    <w:p w14:paraId="738F31F5" w14:textId="77777777" w:rsidR="008C7152" w:rsidRDefault="008C7152">
      <w:pPr>
        <w:pStyle w:val="ConsPlusNormal"/>
        <w:spacing w:before="220"/>
        <w:ind w:firstLine="540"/>
        <w:jc w:val="both"/>
      </w:pPr>
      <w:r>
        <w:t>5.3. В случае выявления фактов нарушения получателем субсидии условий, целей и порядка предоставления субсидии, в том числе в документах, представленных получателем субсидии, недостоверных сведений, Министерство в течение 5 рабочих дней со дня выявления указанных нарушений направляет получателю субсидии почтовым отправлением с уведомлением о вручении требование об обеспечении возврата субсидии в областной бюджет в размере суммы, использованной с нарушением, с указанием платежных реквизитов.</w:t>
      </w:r>
    </w:p>
    <w:p w14:paraId="577C7572" w14:textId="77777777" w:rsidR="008C7152" w:rsidRDefault="008C7152">
      <w:pPr>
        <w:pStyle w:val="ConsPlusNormal"/>
        <w:spacing w:before="220"/>
        <w:ind w:firstLine="540"/>
        <w:jc w:val="both"/>
      </w:pPr>
      <w:r>
        <w:t>Субсидии подлежат возврату в доход областного бюджета в объеме, указанном в требовании, в течение 15 дней со дня получения требования в установленном законодательством порядке.</w:t>
      </w:r>
    </w:p>
    <w:p w14:paraId="5CB2708D" w14:textId="77777777" w:rsidR="008C7152" w:rsidRDefault="008C7152">
      <w:pPr>
        <w:pStyle w:val="ConsPlusNormal"/>
        <w:spacing w:before="220"/>
        <w:ind w:firstLine="540"/>
        <w:jc w:val="both"/>
      </w:pPr>
      <w:r>
        <w:t>5.4. В случае если получателем субсидии не достигнуты установленные в соглашении значения результата предоставления субсидии, Министерство применяет в отношении получателя субсидии штрафные санкции, рассчитываемые по формуле:</w:t>
      </w:r>
    </w:p>
    <w:p w14:paraId="4494BEC5" w14:textId="77777777" w:rsidR="008C7152" w:rsidRDefault="008C7152">
      <w:pPr>
        <w:pStyle w:val="ConsPlusNormal"/>
        <w:jc w:val="both"/>
      </w:pPr>
    </w:p>
    <w:p w14:paraId="19675479" w14:textId="77777777" w:rsidR="008C7152" w:rsidRDefault="008C7152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 xml:space="preserve"> = (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x k) x 0,1,</w:t>
      </w:r>
    </w:p>
    <w:p w14:paraId="2C2075AF" w14:textId="77777777" w:rsidR="008C7152" w:rsidRDefault="008C7152">
      <w:pPr>
        <w:pStyle w:val="ConsPlusNormal"/>
        <w:jc w:val="both"/>
      </w:pPr>
    </w:p>
    <w:p w14:paraId="744F783D" w14:textId="77777777" w:rsidR="008C7152" w:rsidRDefault="008C7152">
      <w:pPr>
        <w:pStyle w:val="ConsPlusNormal"/>
        <w:ind w:firstLine="540"/>
        <w:jc w:val="both"/>
      </w:pPr>
      <w:r>
        <w:t>где:</w:t>
      </w:r>
    </w:p>
    <w:p w14:paraId="27C4A8CF" w14:textId="77777777" w:rsidR="008C7152" w:rsidRDefault="008C7152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- размер субсидии, предоставленной получателю субсидии в отчетном финансовом году;</w:t>
      </w:r>
    </w:p>
    <w:p w14:paraId="3E8CCF5C" w14:textId="77777777" w:rsidR="008C7152" w:rsidRDefault="008C7152">
      <w:pPr>
        <w:pStyle w:val="ConsPlusNormal"/>
        <w:spacing w:before="220"/>
        <w:ind w:firstLine="540"/>
        <w:jc w:val="both"/>
      </w:pPr>
      <w:r>
        <w:t>k - коэффициент возврата субсидии.</w:t>
      </w:r>
    </w:p>
    <w:p w14:paraId="3AFBE52C" w14:textId="77777777" w:rsidR="008C7152" w:rsidRDefault="008C7152">
      <w:pPr>
        <w:pStyle w:val="ConsPlusNormal"/>
        <w:spacing w:before="220"/>
        <w:ind w:firstLine="540"/>
        <w:jc w:val="both"/>
      </w:pPr>
      <w:r>
        <w:t>Коэффициент возврата рассчитывается по формуле:</w:t>
      </w:r>
    </w:p>
    <w:p w14:paraId="6C93A046" w14:textId="77777777" w:rsidR="008C7152" w:rsidRDefault="008C7152">
      <w:pPr>
        <w:pStyle w:val="ConsPlusNormal"/>
        <w:jc w:val="both"/>
      </w:pPr>
    </w:p>
    <w:p w14:paraId="76788EB8" w14:textId="77777777" w:rsidR="008C7152" w:rsidRDefault="008C7152">
      <w:pPr>
        <w:pStyle w:val="ConsPlusNormal"/>
        <w:ind w:firstLine="540"/>
        <w:jc w:val="both"/>
      </w:pPr>
      <w:r>
        <w:t xml:space="preserve">k = 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, где 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недостижения i-го показателя результата предоставления субсидии.</w:t>
      </w:r>
    </w:p>
    <w:p w14:paraId="0A081B43" w14:textId="77777777" w:rsidR="008C7152" w:rsidRDefault="008C7152">
      <w:pPr>
        <w:pStyle w:val="ConsPlusNormal"/>
        <w:ind w:firstLine="540"/>
        <w:jc w:val="both"/>
      </w:pPr>
    </w:p>
    <w:p w14:paraId="740A9AE6" w14:textId="77777777" w:rsidR="008C7152" w:rsidRDefault="008C7152">
      <w:pPr>
        <w:pStyle w:val="ConsPlusNormal"/>
        <w:ind w:firstLine="540"/>
        <w:jc w:val="both"/>
      </w:pPr>
      <w:r>
        <w:t>Индекс, отражающий уровень недостижения i-го показателя результата предоставления субсидии, определяется по формуле:</w:t>
      </w:r>
    </w:p>
    <w:p w14:paraId="55E56749" w14:textId="77777777" w:rsidR="008C7152" w:rsidRDefault="008C7152">
      <w:pPr>
        <w:pStyle w:val="ConsPlusNormal"/>
        <w:jc w:val="both"/>
      </w:pPr>
    </w:p>
    <w:p w14:paraId="5CB82D91" w14:textId="77777777" w:rsidR="008C7152" w:rsidRDefault="008C7152">
      <w:pPr>
        <w:pStyle w:val="ConsPlusNormal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= 1 -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</w:t>
      </w:r>
    </w:p>
    <w:p w14:paraId="20B8E98C" w14:textId="77777777" w:rsidR="008C7152" w:rsidRDefault="008C7152">
      <w:pPr>
        <w:pStyle w:val="ConsPlusNormal"/>
        <w:jc w:val="both"/>
      </w:pPr>
    </w:p>
    <w:p w14:paraId="70E4597A" w14:textId="77777777" w:rsidR="008C7152" w:rsidRDefault="008C7152">
      <w:pPr>
        <w:pStyle w:val="ConsPlusNormal"/>
        <w:ind w:firstLine="540"/>
        <w:jc w:val="both"/>
      </w:pPr>
      <w:r>
        <w:t>где:</w:t>
      </w:r>
    </w:p>
    <w:p w14:paraId="03499150" w14:textId="77777777" w:rsidR="008C7152" w:rsidRDefault="008C7152">
      <w:pPr>
        <w:pStyle w:val="ConsPlusNormal"/>
        <w:spacing w:before="220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i-го результата предоставления субсидии на отчетную дату;</w:t>
      </w:r>
    </w:p>
    <w:p w14:paraId="3858646F" w14:textId="77777777" w:rsidR="008C7152" w:rsidRDefault="008C7152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i-го результата предоставления субсидии, установленное соглашением.</w:t>
      </w:r>
    </w:p>
    <w:p w14:paraId="3211BCE9" w14:textId="77777777" w:rsidR="008C7152" w:rsidRDefault="008C7152">
      <w:pPr>
        <w:pStyle w:val="ConsPlusNormal"/>
        <w:spacing w:before="220"/>
        <w:ind w:firstLine="540"/>
        <w:jc w:val="both"/>
      </w:pPr>
      <w:r>
        <w:lastRenderedPageBreak/>
        <w:t>Министерство в течение 5 рабочих дней с даты выявления недостижения значения результата предоставления субсидии направляет получателю субсидии уведомление о применении штрафных санкций с указанием платежных реквизитов почтовым отправлением с уведомлением о вручении.</w:t>
      </w:r>
    </w:p>
    <w:p w14:paraId="6D89052B" w14:textId="77777777" w:rsidR="008C7152" w:rsidRDefault="008C7152">
      <w:pPr>
        <w:pStyle w:val="ConsPlusNormal"/>
        <w:spacing w:before="220"/>
        <w:ind w:firstLine="540"/>
        <w:jc w:val="both"/>
      </w:pPr>
      <w:r>
        <w:t>5.5. В случае невозврата получателем субсидии бюджетных средств в течение 7 дней Министерство в соответствии с действующим законодательством принимает меры по взысканию бюджетных средств в областной бюджет в судебном порядке.</w:t>
      </w:r>
    </w:p>
    <w:p w14:paraId="3C982A3F" w14:textId="77777777" w:rsidR="008C7152" w:rsidRDefault="008C7152">
      <w:pPr>
        <w:pStyle w:val="ConsPlusNormal"/>
        <w:spacing w:before="220"/>
        <w:ind w:firstLine="540"/>
        <w:jc w:val="both"/>
      </w:pPr>
      <w:r>
        <w:t>5.6. Остатки субсидии, не использованные получателем в отчетном финансовом году, подлежат возврату в доход областного бюджета в течение первых 5 рабочих дней по истечении отчетного финансового года в порядке и случаях, предусмотренных соглашением о предоставлении субсидии.</w:t>
      </w:r>
    </w:p>
    <w:p w14:paraId="349994D2" w14:textId="77777777" w:rsidR="008C7152" w:rsidRDefault="008C7152">
      <w:pPr>
        <w:pStyle w:val="ConsPlusNormal"/>
        <w:spacing w:before="220"/>
        <w:ind w:firstLine="540"/>
        <w:jc w:val="both"/>
      </w:pPr>
      <w:r>
        <w:t>В случае невозврата получателем субсидии неиспользованных остатков субсидии Министерство взыскивает неиспользованные средства в судебном порядке.</w:t>
      </w:r>
    </w:p>
    <w:p w14:paraId="02EEFF47" w14:textId="77777777" w:rsidR="008C7152" w:rsidRDefault="008C7152">
      <w:pPr>
        <w:pStyle w:val="ConsPlusNormal"/>
        <w:jc w:val="both"/>
      </w:pPr>
    </w:p>
    <w:p w14:paraId="25C4091B" w14:textId="77777777" w:rsidR="008C7152" w:rsidRDefault="008C7152">
      <w:pPr>
        <w:pStyle w:val="ConsPlusNormal"/>
        <w:jc w:val="both"/>
      </w:pPr>
    </w:p>
    <w:p w14:paraId="6C9E2122" w14:textId="77777777" w:rsidR="008C7152" w:rsidRDefault="008C7152">
      <w:pPr>
        <w:pStyle w:val="ConsPlusNormal"/>
        <w:jc w:val="both"/>
      </w:pPr>
    </w:p>
    <w:p w14:paraId="0969FB68" w14:textId="77777777" w:rsidR="008C7152" w:rsidRDefault="008C7152">
      <w:pPr>
        <w:pStyle w:val="ConsPlusNormal"/>
        <w:jc w:val="both"/>
      </w:pPr>
    </w:p>
    <w:p w14:paraId="41DE878B" w14:textId="77777777" w:rsidR="008C7152" w:rsidRDefault="008C7152">
      <w:pPr>
        <w:pStyle w:val="ConsPlusNormal"/>
        <w:jc w:val="both"/>
      </w:pPr>
    </w:p>
    <w:p w14:paraId="1102B345" w14:textId="77777777" w:rsidR="008C7152" w:rsidRDefault="008C7152">
      <w:pPr>
        <w:pStyle w:val="ConsPlusNormal"/>
        <w:jc w:val="right"/>
        <w:outlineLvl w:val="1"/>
      </w:pPr>
      <w:r>
        <w:t>Приложение</w:t>
      </w:r>
    </w:p>
    <w:p w14:paraId="2FA41464" w14:textId="77777777" w:rsidR="008C7152" w:rsidRDefault="008C7152">
      <w:pPr>
        <w:pStyle w:val="ConsPlusNormal"/>
        <w:jc w:val="right"/>
      </w:pPr>
      <w:r>
        <w:t>к Порядку предоставления</w:t>
      </w:r>
    </w:p>
    <w:p w14:paraId="44AF0E41" w14:textId="77777777" w:rsidR="008C7152" w:rsidRDefault="008C7152">
      <w:pPr>
        <w:pStyle w:val="ConsPlusNormal"/>
        <w:jc w:val="right"/>
      </w:pPr>
      <w:r>
        <w:t>за счет средств областного</w:t>
      </w:r>
    </w:p>
    <w:p w14:paraId="0AC2A9DC" w14:textId="77777777" w:rsidR="008C7152" w:rsidRDefault="008C7152">
      <w:pPr>
        <w:pStyle w:val="ConsPlusNormal"/>
        <w:jc w:val="right"/>
      </w:pPr>
      <w:r>
        <w:t>бюджета субсидии на возмещение</w:t>
      </w:r>
    </w:p>
    <w:p w14:paraId="68FB1305" w14:textId="77777777" w:rsidR="008C7152" w:rsidRDefault="008C7152">
      <w:pPr>
        <w:pStyle w:val="ConsPlusNormal"/>
        <w:jc w:val="right"/>
      </w:pPr>
      <w:r>
        <w:t>затрат, связанных с поддержкой</w:t>
      </w:r>
    </w:p>
    <w:p w14:paraId="03158634" w14:textId="77777777" w:rsidR="008C7152" w:rsidRDefault="008C7152">
      <w:pPr>
        <w:pStyle w:val="ConsPlusNormal"/>
        <w:jc w:val="right"/>
      </w:pPr>
      <w:r>
        <w:t>телерадиокомпаний по организации</w:t>
      </w:r>
    </w:p>
    <w:p w14:paraId="6BCA3521" w14:textId="77777777" w:rsidR="008C7152" w:rsidRDefault="008C7152">
      <w:pPr>
        <w:pStyle w:val="ConsPlusNormal"/>
        <w:jc w:val="right"/>
      </w:pPr>
      <w:r>
        <w:t>трансляции теле- и радиопрограмм</w:t>
      </w:r>
    </w:p>
    <w:p w14:paraId="476534B1" w14:textId="77777777" w:rsidR="008C7152" w:rsidRDefault="008C7152">
      <w:pPr>
        <w:pStyle w:val="ConsPlusNormal"/>
        <w:jc w:val="both"/>
      </w:pPr>
    </w:p>
    <w:p w14:paraId="10A344E4" w14:textId="77777777" w:rsidR="008C7152" w:rsidRDefault="008C7152">
      <w:pPr>
        <w:pStyle w:val="ConsPlusNonformat"/>
        <w:jc w:val="both"/>
      </w:pPr>
      <w:r>
        <w:t xml:space="preserve">    Регистрационный номер                  Министру цифрового развития</w:t>
      </w:r>
    </w:p>
    <w:p w14:paraId="6296A974" w14:textId="77777777" w:rsidR="008C7152" w:rsidRDefault="008C7152">
      <w:pPr>
        <w:pStyle w:val="ConsPlusNonformat"/>
        <w:jc w:val="both"/>
      </w:pPr>
      <w:r>
        <w:t xml:space="preserve"> и дата регистрации заявления                   и связи Кузбасса</w:t>
      </w:r>
    </w:p>
    <w:p w14:paraId="48EFC40C" w14:textId="77777777" w:rsidR="008C7152" w:rsidRDefault="008C7152">
      <w:pPr>
        <w:pStyle w:val="ConsPlusNonformat"/>
        <w:jc w:val="both"/>
      </w:pPr>
      <w:r>
        <w:t xml:space="preserve"> от _______________ 20__ г.               ____________________________</w:t>
      </w:r>
    </w:p>
    <w:p w14:paraId="3140D255" w14:textId="77777777" w:rsidR="008C7152" w:rsidRDefault="008C7152">
      <w:pPr>
        <w:pStyle w:val="ConsPlusNonformat"/>
        <w:jc w:val="both"/>
      </w:pPr>
      <w:r>
        <w:t xml:space="preserve"> N ____________________                  от __________________________</w:t>
      </w:r>
    </w:p>
    <w:p w14:paraId="1ED1D5C8" w14:textId="77777777" w:rsidR="008C7152" w:rsidRDefault="008C7152">
      <w:pPr>
        <w:pStyle w:val="ConsPlusNonformat"/>
        <w:jc w:val="both"/>
      </w:pPr>
      <w:r>
        <w:t xml:space="preserve">(заполняется Министерством                 </w:t>
      </w:r>
      <w:proofErr w:type="gramStart"/>
      <w:r>
        <w:t xml:space="preserve">   (</w:t>
      </w:r>
      <w:proofErr w:type="gramEnd"/>
      <w:r>
        <w:t>наименование, Ф.И.О.</w:t>
      </w:r>
    </w:p>
    <w:p w14:paraId="73031765" w14:textId="77777777" w:rsidR="008C7152" w:rsidRDefault="008C7152">
      <w:pPr>
        <w:pStyle w:val="ConsPlusNonformat"/>
        <w:jc w:val="both"/>
      </w:pPr>
      <w:r>
        <w:t xml:space="preserve"> цифрового развития и связи               руководителя, ИНН претендента)</w:t>
      </w:r>
    </w:p>
    <w:p w14:paraId="58A5714E" w14:textId="77777777" w:rsidR="008C7152" w:rsidRDefault="008C7152">
      <w:pPr>
        <w:pStyle w:val="ConsPlusNonformat"/>
        <w:jc w:val="both"/>
      </w:pPr>
      <w:r>
        <w:t xml:space="preserve">          Кузбасса)</w:t>
      </w:r>
    </w:p>
    <w:p w14:paraId="5DF8A1AA" w14:textId="77777777" w:rsidR="008C7152" w:rsidRDefault="008C7152">
      <w:pPr>
        <w:pStyle w:val="ConsPlusNonformat"/>
        <w:jc w:val="both"/>
      </w:pPr>
    </w:p>
    <w:p w14:paraId="265ED8EA" w14:textId="77777777" w:rsidR="008C7152" w:rsidRDefault="008C7152">
      <w:pPr>
        <w:pStyle w:val="ConsPlusNonformat"/>
        <w:jc w:val="both"/>
      </w:pPr>
      <w:bookmarkStart w:id="13" w:name="P229"/>
      <w:bookmarkEnd w:id="13"/>
      <w:r>
        <w:t xml:space="preserve">                      Заявление о предоставлении субсидии</w:t>
      </w:r>
    </w:p>
    <w:p w14:paraId="1FB460E7" w14:textId="77777777" w:rsidR="008C7152" w:rsidRDefault="008C7152">
      <w:pPr>
        <w:pStyle w:val="ConsPlusNonformat"/>
        <w:jc w:val="both"/>
      </w:pPr>
    </w:p>
    <w:p w14:paraId="65F633DD" w14:textId="77777777" w:rsidR="008C7152" w:rsidRDefault="008C7152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субсидию на возмещение затрат телерадиокомпаниям по</w:t>
      </w:r>
    </w:p>
    <w:p w14:paraId="31309D19" w14:textId="77777777" w:rsidR="008C7152" w:rsidRDefault="008C7152">
      <w:pPr>
        <w:pStyle w:val="ConsPlusNonformat"/>
        <w:jc w:val="both"/>
      </w:pPr>
      <w:r>
        <w:t>организации   трансляции   теле</w:t>
      </w:r>
      <w:proofErr w:type="gramStart"/>
      <w:r>
        <w:t>-  и</w:t>
      </w:r>
      <w:proofErr w:type="gramEnd"/>
      <w:r>
        <w:t xml:space="preserve">  радиопрограмм  согласно  постановлению</w:t>
      </w:r>
    </w:p>
    <w:p w14:paraId="31078C91" w14:textId="77777777" w:rsidR="008C7152" w:rsidRDefault="008C7152">
      <w:pPr>
        <w:pStyle w:val="ConsPlusNonformat"/>
        <w:jc w:val="both"/>
      </w:pPr>
      <w:r>
        <w:t>Правительства Кемеровской области - Кузбасса от 19.04.2017 N 165.</w:t>
      </w:r>
    </w:p>
    <w:p w14:paraId="09A87145" w14:textId="77777777" w:rsidR="008C7152" w:rsidRDefault="008C7152">
      <w:pPr>
        <w:pStyle w:val="ConsPlusNonformat"/>
        <w:jc w:val="both"/>
      </w:pPr>
      <w:r>
        <w:t>Юридический адрес претендента _____________________________________________</w:t>
      </w:r>
    </w:p>
    <w:p w14:paraId="1E0E0856" w14:textId="77777777" w:rsidR="008C7152" w:rsidRDefault="008C7152">
      <w:pPr>
        <w:pStyle w:val="ConsPlusNonformat"/>
        <w:jc w:val="both"/>
      </w:pPr>
      <w:r>
        <w:t>__________________________________________________________________________.</w:t>
      </w:r>
    </w:p>
    <w:p w14:paraId="1B627B6C" w14:textId="77777777" w:rsidR="008C7152" w:rsidRDefault="008C7152">
      <w:pPr>
        <w:pStyle w:val="ConsPlusNonformat"/>
        <w:jc w:val="both"/>
      </w:pPr>
      <w:r>
        <w:t>Почтовый адрес претендента ________________________________________________</w:t>
      </w:r>
    </w:p>
    <w:p w14:paraId="2C25B035" w14:textId="77777777" w:rsidR="008C7152" w:rsidRDefault="008C7152">
      <w:pPr>
        <w:pStyle w:val="ConsPlusNonformat"/>
        <w:jc w:val="both"/>
      </w:pPr>
      <w:r>
        <w:t>__________________________________________________________________________.</w:t>
      </w:r>
    </w:p>
    <w:p w14:paraId="3CE5B027" w14:textId="77777777" w:rsidR="008C7152" w:rsidRDefault="008C7152">
      <w:pPr>
        <w:pStyle w:val="ConsPlusNonformat"/>
        <w:jc w:val="both"/>
      </w:pPr>
      <w:r>
        <w:t>ОКВЭД ____________________________________________________________________.</w:t>
      </w:r>
    </w:p>
    <w:p w14:paraId="52A3AC45" w14:textId="77777777" w:rsidR="008C7152" w:rsidRDefault="008C7152">
      <w:pPr>
        <w:pStyle w:val="ConsPlusNonformat"/>
        <w:jc w:val="both"/>
      </w:pPr>
      <w:r>
        <w:t xml:space="preserve">                                (основной)</w:t>
      </w:r>
    </w:p>
    <w:p w14:paraId="6C14C6AE" w14:textId="77777777" w:rsidR="008C7152" w:rsidRDefault="008C7152">
      <w:pPr>
        <w:pStyle w:val="ConsPlusNonformat"/>
        <w:jc w:val="both"/>
      </w:pPr>
      <w:r>
        <w:t>КПП ______________________________________________________________________.</w:t>
      </w:r>
    </w:p>
    <w:p w14:paraId="7416E576" w14:textId="77777777" w:rsidR="008C7152" w:rsidRDefault="008C7152">
      <w:pPr>
        <w:pStyle w:val="ConsPlusNonformat"/>
        <w:jc w:val="both"/>
      </w:pPr>
      <w:hyperlink r:id="rId22" w:history="1">
        <w:r>
          <w:rPr>
            <w:color w:val="0000FF"/>
          </w:rPr>
          <w:t>ОКТМО</w:t>
        </w:r>
      </w:hyperlink>
      <w:r>
        <w:t xml:space="preserve"> ____________________________________________________________________.</w:t>
      </w:r>
    </w:p>
    <w:p w14:paraId="2D6DE192" w14:textId="77777777" w:rsidR="008C7152" w:rsidRDefault="008C7152">
      <w:pPr>
        <w:pStyle w:val="ConsPlusNonformat"/>
        <w:jc w:val="both"/>
      </w:pPr>
      <w:r>
        <w:t>Контактный телефон претендента ___________________________________________.</w:t>
      </w:r>
    </w:p>
    <w:p w14:paraId="6B7361B2" w14:textId="77777777" w:rsidR="008C7152" w:rsidRDefault="008C7152">
      <w:pPr>
        <w:pStyle w:val="ConsPlusNonformat"/>
        <w:jc w:val="both"/>
      </w:pPr>
      <w:r>
        <w:t>E-mail претендента: ______________________________________________________.</w:t>
      </w:r>
    </w:p>
    <w:p w14:paraId="4477EAB1" w14:textId="77777777" w:rsidR="008C7152" w:rsidRDefault="008C7152">
      <w:pPr>
        <w:pStyle w:val="ConsPlusNonformat"/>
        <w:jc w:val="both"/>
      </w:pPr>
      <w:r>
        <w:t>Банковские реквизиты: _____________________________________________________</w:t>
      </w:r>
    </w:p>
    <w:p w14:paraId="47735A0C" w14:textId="77777777" w:rsidR="008C7152" w:rsidRDefault="008C7152">
      <w:pPr>
        <w:pStyle w:val="ConsPlusNonformat"/>
        <w:jc w:val="both"/>
      </w:pPr>
      <w:r>
        <w:t>___________________________________________________________________________</w:t>
      </w:r>
    </w:p>
    <w:p w14:paraId="2F525EB8" w14:textId="77777777" w:rsidR="008C7152" w:rsidRDefault="008C7152">
      <w:pPr>
        <w:pStyle w:val="ConsPlusNonformat"/>
        <w:jc w:val="both"/>
      </w:pPr>
      <w:r>
        <w:t>__________________________________________________________________________.</w:t>
      </w:r>
    </w:p>
    <w:p w14:paraId="060882F4" w14:textId="77777777" w:rsidR="008C7152" w:rsidRDefault="008C7152">
      <w:pPr>
        <w:pStyle w:val="ConsPlusNonformat"/>
        <w:jc w:val="both"/>
      </w:pPr>
      <w:r>
        <w:t>Способ уведомления о решении, принятом Министерством цифрового развития и</w:t>
      </w:r>
    </w:p>
    <w:p w14:paraId="0F947068" w14:textId="77777777" w:rsidR="008C7152" w:rsidRDefault="008C7152">
      <w:pPr>
        <w:pStyle w:val="ConsPlusNonformat"/>
        <w:jc w:val="both"/>
      </w:pPr>
      <w:r>
        <w:t>связи Кузбасса, о предоставлении или об отказе в предоставлении субсидии:</w:t>
      </w:r>
    </w:p>
    <w:p w14:paraId="4CA90E3D" w14:textId="77777777" w:rsidR="008C7152" w:rsidRDefault="008C7152">
      <w:pPr>
        <w:pStyle w:val="ConsPlusNonformat"/>
        <w:jc w:val="both"/>
      </w:pPr>
      <w:r>
        <w:t>__________________________________________________________________</w:t>
      </w:r>
    </w:p>
    <w:p w14:paraId="0C940671" w14:textId="77777777" w:rsidR="008C7152" w:rsidRDefault="008C7152">
      <w:pPr>
        <w:pStyle w:val="ConsPlusNonformat"/>
        <w:jc w:val="both"/>
      </w:pPr>
      <w:r>
        <w:t xml:space="preserve">              (лично, телефонная связь, через представителя,</w:t>
      </w:r>
    </w:p>
    <w:p w14:paraId="25C7CD15" w14:textId="77777777" w:rsidR="008C7152" w:rsidRDefault="008C7152">
      <w:pPr>
        <w:pStyle w:val="ConsPlusNonformat"/>
        <w:jc w:val="both"/>
      </w:pPr>
      <w:r>
        <w:t xml:space="preserve">                    почтовая связь, электронная почта)</w:t>
      </w:r>
    </w:p>
    <w:p w14:paraId="7D1362A9" w14:textId="77777777" w:rsidR="008C7152" w:rsidRDefault="008C7152">
      <w:pPr>
        <w:pStyle w:val="ConsPlusNonformat"/>
        <w:jc w:val="both"/>
      </w:pPr>
      <w:r>
        <w:lastRenderedPageBreak/>
        <w:t xml:space="preserve">    Об   ответственности   за   </w:t>
      </w:r>
      <w:proofErr w:type="gramStart"/>
      <w:r>
        <w:t>представление  недостоверной</w:t>
      </w:r>
      <w:proofErr w:type="gramEnd"/>
      <w:r>
        <w:t xml:space="preserve">  информации  и</w:t>
      </w:r>
    </w:p>
    <w:p w14:paraId="6BBCEAE6" w14:textId="77777777" w:rsidR="008C7152" w:rsidRDefault="008C7152">
      <w:pPr>
        <w:pStyle w:val="ConsPlusNonformat"/>
        <w:jc w:val="both"/>
      </w:pPr>
      <w:r>
        <w:t>документов предупрежден.</w:t>
      </w:r>
    </w:p>
    <w:p w14:paraId="498C5CFC" w14:textId="77777777" w:rsidR="008C7152" w:rsidRDefault="008C7152">
      <w:pPr>
        <w:pStyle w:val="ConsPlusNonformat"/>
        <w:jc w:val="both"/>
      </w:pPr>
      <w:r>
        <w:t xml:space="preserve">    Даю согласие:</w:t>
      </w:r>
    </w:p>
    <w:p w14:paraId="28D80AE3" w14:textId="77777777" w:rsidR="008C7152" w:rsidRDefault="008C7152">
      <w:pPr>
        <w:pStyle w:val="ConsPlusNonformat"/>
        <w:jc w:val="both"/>
      </w:pPr>
      <w:r>
        <w:t xml:space="preserve">    </w:t>
      </w:r>
      <w:proofErr w:type="gramStart"/>
      <w:r>
        <w:t>на  осуществление</w:t>
      </w:r>
      <w:proofErr w:type="gramEnd"/>
      <w:r>
        <w:t xml:space="preserve">  Министерством  цифрового развития и связи Кузбасса и</w:t>
      </w:r>
    </w:p>
    <w:p w14:paraId="03266A0E" w14:textId="77777777" w:rsidR="008C7152" w:rsidRDefault="008C7152">
      <w:pPr>
        <w:pStyle w:val="ConsPlusNonformat"/>
        <w:jc w:val="both"/>
      </w:pPr>
      <w:proofErr w:type="gramStart"/>
      <w:r>
        <w:t>органами  государственного</w:t>
      </w:r>
      <w:proofErr w:type="gramEnd"/>
      <w:r>
        <w:t xml:space="preserve">  финансового контроля проверок соблюдения целей,</w:t>
      </w:r>
    </w:p>
    <w:p w14:paraId="73BF486A" w14:textId="77777777" w:rsidR="008C7152" w:rsidRDefault="008C7152">
      <w:pPr>
        <w:pStyle w:val="ConsPlusNonformat"/>
        <w:jc w:val="both"/>
      </w:pPr>
      <w:r>
        <w:t>условий и порядка предоставления субсидии;</w:t>
      </w:r>
    </w:p>
    <w:p w14:paraId="0C4A0698" w14:textId="77777777" w:rsidR="008C7152" w:rsidRDefault="008C7152">
      <w:pPr>
        <w:pStyle w:val="ConsPlusNonformat"/>
        <w:jc w:val="both"/>
      </w:pPr>
      <w:r>
        <w:t xml:space="preserve">    </w:t>
      </w:r>
      <w:proofErr w:type="gramStart"/>
      <w:r>
        <w:t>на  публикацию</w:t>
      </w:r>
      <w:proofErr w:type="gramEnd"/>
      <w:r>
        <w:t xml:space="preserve">  (размещение)  в информационно-телекоммуникационной сети</w:t>
      </w:r>
    </w:p>
    <w:p w14:paraId="0EEBB7FC" w14:textId="77777777" w:rsidR="008C7152" w:rsidRDefault="008C7152">
      <w:pPr>
        <w:pStyle w:val="ConsPlusNonformat"/>
        <w:jc w:val="both"/>
      </w:pPr>
      <w:r>
        <w:t>"Интернет</w:t>
      </w:r>
      <w:proofErr w:type="gramStart"/>
      <w:r>
        <w:t>"  информации</w:t>
      </w:r>
      <w:proofErr w:type="gramEnd"/>
      <w:r>
        <w:t>,  связанной  с  проведением  отбора претендентов для</w:t>
      </w:r>
    </w:p>
    <w:p w14:paraId="03FDEBF5" w14:textId="77777777" w:rsidR="008C7152" w:rsidRDefault="008C7152">
      <w:pPr>
        <w:pStyle w:val="ConsPlusNonformat"/>
        <w:jc w:val="both"/>
      </w:pPr>
      <w:r>
        <w:t>предоставления субсидии.</w:t>
      </w:r>
    </w:p>
    <w:p w14:paraId="3F51CC54" w14:textId="77777777" w:rsidR="008C7152" w:rsidRDefault="008C7152">
      <w:pPr>
        <w:pStyle w:val="ConsPlusNonformat"/>
        <w:jc w:val="both"/>
      </w:pPr>
    </w:p>
    <w:p w14:paraId="40188071" w14:textId="77777777" w:rsidR="008C7152" w:rsidRDefault="008C7152">
      <w:pPr>
        <w:pStyle w:val="ConsPlusNonformat"/>
        <w:jc w:val="both"/>
      </w:pPr>
      <w:r>
        <w:t xml:space="preserve">    К заявлению прилагаю следующие документы:</w:t>
      </w:r>
    </w:p>
    <w:p w14:paraId="0704454C" w14:textId="77777777" w:rsidR="008C7152" w:rsidRDefault="008C7152">
      <w:pPr>
        <w:pStyle w:val="ConsPlusNonformat"/>
        <w:jc w:val="both"/>
      </w:pPr>
      <w:r>
        <w:t>1. _______________________________________________________________________.</w:t>
      </w:r>
    </w:p>
    <w:p w14:paraId="49E32AB5" w14:textId="77777777" w:rsidR="008C7152" w:rsidRDefault="008C7152">
      <w:pPr>
        <w:pStyle w:val="ConsPlusNonformat"/>
        <w:jc w:val="both"/>
      </w:pPr>
      <w:r>
        <w:t>2. _______________________________________________________________________.</w:t>
      </w:r>
    </w:p>
    <w:p w14:paraId="2AEA4124" w14:textId="77777777" w:rsidR="008C7152" w:rsidRDefault="008C7152">
      <w:pPr>
        <w:pStyle w:val="ConsPlusNonformat"/>
        <w:jc w:val="both"/>
      </w:pPr>
      <w:r>
        <w:t>3. _______________________________________________________________________.</w:t>
      </w:r>
    </w:p>
    <w:p w14:paraId="77D1BE51" w14:textId="77777777" w:rsidR="008C7152" w:rsidRDefault="008C7152">
      <w:pPr>
        <w:pStyle w:val="ConsPlusNonformat"/>
        <w:jc w:val="both"/>
      </w:pPr>
    </w:p>
    <w:p w14:paraId="447F2B20" w14:textId="77777777" w:rsidR="008C7152" w:rsidRDefault="008C7152">
      <w:pPr>
        <w:pStyle w:val="ConsPlusNonformat"/>
        <w:jc w:val="both"/>
      </w:pPr>
      <w:r>
        <w:t>Руководитель ____________ ____________________________</w:t>
      </w:r>
    </w:p>
    <w:p w14:paraId="5DA654A6" w14:textId="77777777" w:rsidR="008C7152" w:rsidRDefault="008C7152">
      <w:pPr>
        <w:pStyle w:val="ConsPlusNonformat"/>
        <w:jc w:val="both"/>
      </w:pPr>
      <w:r>
        <w:t xml:space="preserve">              (</w:t>
      </w:r>
      <w:proofErr w:type="gramStart"/>
      <w:r>
        <w:t xml:space="preserve">подпись)   </w:t>
      </w:r>
      <w:proofErr w:type="gramEnd"/>
      <w:r>
        <w:t xml:space="preserve">         (Ф.И.О.)</w:t>
      </w:r>
    </w:p>
    <w:p w14:paraId="510A3EF8" w14:textId="77777777" w:rsidR="008C7152" w:rsidRDefault="008C7152">
      <w:pPr>
        <w:pStyle w:val="ConsPlusNonformat"/>
        <w:jc w:val="both"/>
      </w:pPr>
    </w:p>
    <w:p w14:paraId="111E81B2" w14:textId="77777777" w:rsidR="008C7152" w:rsidRDefault="008C7152">
      <w:pPr>
        <w:pStyle w:val="ConsPlusNonformat"/>
        <w:jc w:val="both"/>
      </w:pPr>
      <w:r>
        <w:t>__ __________ 20__ г.</w:t>
      </w:r>
    </w:p>
    <w:p w14:paraId="5A6235B8" w14:textId="77777777" w:rsidR="008C7152" w:rsidRDefault="008C7152">
      <w:pPr>
        <w:pStyle w:val="ConsPlusNonformat"/>
        <w:jc w:val="both"/>
      </w:pPr>
    </w:p>
    <w:p w14:paraId="04B3CC8F" w14:textId="77777777" w:rsidR="008C7152" w:rsidRDefault="008C7152">
      <w:pPr>
        <w:pStyle w:val="ConsPlusNonformat"/>
        <w:jc w:val="both"/>
      </w:pPr>
      <w:r>
        <w:t>М.П. (при наличии)</w:t>
      </w:r>
    </w:p>
    <w:p w14:paraId="00BB2EF8" w14:textId="77777777" w:rsidR="008C7152" w:rsidRDefault="008C7152">
      <w:pPr>
        <w:pStyle w:val="ConsPlusNormal"/>
        <w:jc w:val="both"/>
      </w:pPr>
    </w:p>
    <w:p w14:paraId="2805893B" w14:textId="77777777" w:rsidR="008C7152" w:rsidRDefault="008C7152">
      <w:pPr>
        <w:pStyle w:val="ConsPlusNormal"/>
        <w:jc w:val="both"/>
      </w:pPr>
    </w:p>
    <w:p w14:paraId="776E6B8E" w14:textId="77777777" w:rsidR="008C7152" w:rsidRDefault="008C7152">
      <w:pPr>
        <w:pStyle w:val="ConsPlusNormal"/>
        <w:jc w:val="both"/>
      </w:pPr>
    </w:p>
    <w:p w14:paraId="62212B18" w14:textId="77777777" w:rsidR="008C7152" w:rsidRDefault="008C7152">
      <w:pPr>
        <w:pStyle w:val="ConsPlusNormal"/>
        <w:jc w:val="both"/>
      </w:pPr>
    </w:p>
    <w:p w14:paraId="2D7F2DBB" w14:textId="77777777" w:rsidR="008C7152" w:rsidRDefault="008C7152">
      <w:pPr>
        <w:pStyle w:val="ConsPlusNormal"/>
        <w:jc w:val="both"/>
      </w:pPr>
    </w:p>
    <w:p w14:paraId="030A3C00" w14:textId="77777777" w:rsidR="008C7152" w:rsidRDefault="008C7152">
      <w:pPr>
        <w:pStyle w:val="ConsPlusNormal"/>
        <w:jc w:val="right"/>
        <w:outlineLvl w:val="0"/>
      </w:pPr>
      <w:r>
        <w:t>Утвержден</w:t>
      </w:r>
    </w:p>
    <w:p w14:paraId="3AAC700B" w14:textId="77777777" w:rsidR="008C7152" w:rsidRDefault="008C7152">
      <w:pPr>
        <w:pStyle w:val="ConsPlusNormal"/>
        <w:jc w:val="right"/>
      </w:pPr>
      <w:r>
        <w:t>постановлением</w:t>
      </w:r>
    </w:p>
    <w:p w14:paraId="045317A4" w14:textId="77777777" w:rsidR="008C7152" w:rsidRDefault="008C7152">
      <w:pPr>
        <w:pStyle w:val="ConsPlusNormal"/>
        <w:jc w:val="right"/>
      </w:pPr>
      <w:r>
        <w:t>Коллегии Администрации</w:t>
      </w:r>
    </w:p>
    <w:p w14:paraId="02BE9731" w14:textId="77777777" w:rsidR="008C7152" w:rsidRDefault="008C7152">
      <w:pPr>
        <w:pStyle w:val="ConsPlusNormal"/>
        <w:jc w:val="right"/>
      </w:pPr>
      <w:r>
        <w:t>Кемеровской области</w:t>
      </w:r>
    </w:p>
    <w:p w14:paraId="64BAF782" w14:textId="77777777" w:rsidR="008C7152" w:rsidRDefault="008C7152">
      <w:pPr>
        <w:pStyle w:val="ConsPlusNormal"/>
        <w:jc w:val="right"/>
      </w:pPr>
      <w:r>
        <w:t>от 19 апреля 2017 г. N 165</w:t>
      </w:r>
    </w:p>
    <w:p w14:paraId="73B625B8" w14:textId="77777777" w:rsidR="008C7152" w:rsidRDefault="008C7152">
      <w:pPr>
        <w:pStyle w:val="ConsPlusNormal"/>
        <w:jc w:val="both"/>
      </w:pPr>
    </w:p>
    <w:p w14:paraId="2DD1FF7A" w14:textId="77777777" w:rsidR="008C7152" w:rsidRDefault="008C7152">
      <w:pPr>
        <w:pStyle w:val="ConsPlusTitle"/>
        <w:jc w:val="center"/>
      </w:pPr>
      <w:r>
        <w:t>СОСТАВ</w:t>
      </w:r>
    </w:p>
    <w:p w14:paraId="6C42BA11" w14:textId="77777777" w:rsidR="008C7152" w:rsidRDefault="008C7152">
      <w:pPr>
        <w:pStyle w:val="ConsPlusTitle"/>
        <w:jc w:val="center"/>
      </w:pPr>
      <w:r>
        <w:t>КОМИССИИ ПО ОТБОРУ ТЕЛЕРАДИОКОМПАНИЙ НА ПОЛУЧЕНИЕ</w:t>
      </w:r>
    </w:p>
    <w:p w14:paraId="56E91AB5" w14:textId="77777777" w:rsidR="008C7152" w:rsidRDefault="008C7152">
      <w:pPr>
        <w:pStyle w:val="ConsPlusTitle"/>
        <w:jc w:val="center"/>
      </w:pPr>
      <w:r>
        <w:t>СУБСИДИИ ИЗ ОБЛАСТНОГО БЮДЖЕТА НА ПОДДЕРЖКУ</w:t>
      </w:r>
    </w:p>
    <w:p w14:paraId="47B26766" w14:textId="77777777" w:rsidR="008C7152" w:rsidRDefault="008C7152">
      <w:pPr>
        <w:pStyle w:val="ConsPlusTitle"/>
        <w:jc w:val="center"/>
      </w:pPr>
      <w:r>
        <w:t>ТЕЛЕРАДИОКОМПАНИЙ ПО ОРГАНИЗАЦИИ ТРАНСЛЯЦИИ В ЭФИРЕ</w:t>
      </w:r>
    </w:p>
    <w:p w14:paraId="22357F23" w14:textId="77777777" w:rsidR="008C7152" w:rsidRDefault="008C7152">
      <w:pPr>
        <w:pStyle w:val="ConsPlusTitle"/>
        <w:jc w:val="center"/>
      </w:pPr>
      <w:r>
        <w:t>ТЕЛЕ- И РАДИОПРОГРАММ</w:t>
      </w:r>
    </w:p>
    <w:p w14:paraId="795B1556" w14:textId="77777777" w:rsidR="008C7152" w:rsidRDefault="008C7152">
      <w:pPr>
        <w:pStyle w:val="ConsPlusNormal"/>
        <w:jc w:val="both"/>
      </w:pPr>
    </w:p>
    <w:p w14:paraId="364E8A37" w14:textId="77777777" w:rsidR="008C7152" w:rsidRDefault="008C7152">
      <w:pPr>
        <w:pStyle w:val="ConsPlusNormal"/>
        <w:ind w:firstLine="540"/>
        <w:jc w:val="both"/>
      </w:pPr>
      <w:r>
        <w:t xml:space="preserve">Исключен.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Коллегии Администрации Кемеровской области от 08.05.2019 N 288.</w:t>
      </w:r>
    </w:p>
    <w:p w14:paraId="7E193120" w14:textId="77777777" w:rsidR="008C7152" w:rsidRDefault="008C7152">
      <w:pPr>
        <w:pStyle w:val="ConsPlusNormal"/>
        <w:jc w:val="both"/>
      </w:pPr>
    </w:p>
    <w:p w14:paraId="277E8DF7" w14:textId="77777777" w:rsidR="008C7152" w:rsidRDefault="008C7152">
      <w:pPr>
        <w:pStyle w:val="ConsPlusNormal"/>
        <w:jc w:val="both"/>
      </w:pPr>
    </w:p>
    <w:p w14:paraId="3D190197" w14:textId="77777777" w:rsidR="008C7152" w:rsidRDefault="008C71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7D4EED2" w14:textId="77777777" w:rsidR="008C7152" w:rsidRDefault="008C7152"/>
    <w:sectPr w:rsidR="008C7152" w:rsidSect="00B9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52"/>
    <w:rsid w:val="008C7152"/>
    <w:rsid w:val="009B3AF4"/>
    <w:rsid w:val="00B96AFC"/>
    <w:rsid w:val="00C4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B00F"/>
  <w15:chartTrackingRefBased/>
  <w15:docId w15:val="{2413C663-F33F-45CB-BAF0-762DAB45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71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7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71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76C89515BE4B516D5626CE4133937DF84502D3F7C17C7364F13510B0866099FBB79BB5C1350EDCE6ACDFF3D35C0FD04B2CEE335B1D3730E0C9445gCsAF" TargetMode="External"/><Relationship Id="rId13" Type="http://schemas.openxmlformats.org/officeDocument/2006/relationships/hyperlink" Target="consultantplus://offline/ref=D1076C89515BE4B516D5626CE4133937DF84502D3F7D15C0364F13510B0866099FBB79BB5C1350EDCE6ACDFF3035C0FD04B2CEE335B1D3730E0C9445gCsAF" TargetMode="External"/><Relationship Id="rId18" Type="http://schemas.openxmlformats.org/officeDocument/2006/relationships/hyperlink" Target="consultantplus://offline/ref=D1076C89515BE4B516D5626CE4133937DF84502D3F7D14C7304B13510B0866099FBB79BB5C1350EDCE6FCDFD3B35C0FD04B2CEE335B1D3730E0C9445gCsA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1076C89515BE4B516D57C61F27F6532D8890926367B19966E1B15065458605CCDFB27E21C5743ECC874CFFF3Ag3sFF" TargetMode="External"/><Relationship Id="rId7" Type="http://schemas.openxmlformats.org/officeDocument/2006/relationships/hyperlink" Target="consultantplus://offline/ref=D1076C89515BE4B516D5626CE4133937DF84502D3F7C11C1344C13510B0866099FBB79BB5C1350EDCE6ACDFF3D35C0FD04B2CEE335B1D3730E0C9445gCsAF" TargetMode="External"/><Relationship Id="rId12" Type="http://schemas.openxmlformats.org/officeDocument/2006/relationships/hyperlink" Target="consultantplus://offline/ref=D1076C89515BE4B516D5626CE4133937DF84502D377B10C73A444E5B03516A0B98B426AC5B5A5CECCE6ACDF9336AC5E815EAC0E02BAFD56B120E96g4s6F" TargetMode="External"/><Relationship Id="rId17" Type="http://schemas.openxmlformats.org/officeDocument/2006/relationships/hyperlink" Target="consultantplus://offline/ref=D1076C89515BE4B516D5626CE4133937DF84502D3F7D15C0364F13510B0866099FBB79BB5C1350EDCE6ACDFE3B35C0FD04B2CEE335B1D3730E0C9445gCsA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076C89515BE4B516D5626CE4133937DF84502D3F7D15C0364F13510B0866099FBB79BB5C1350EDCE6ACDFE3935C0FD04B2CEE335B1D3730E0C9445gCsAF" TargetMode="External"/><Relationship Id="rId20" Type="http://schemas.openxmlformats.org/officeDocument/2006/relationships/hyperlink" Target="consultantplus://offline/ref=D1076C89515BE4B516D57C61F27F6532D8890926367B19966E1B15065458605CCDFB27E21C5743ECC874CFFF3Ag3s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76C89515BE4B516D5626CE4133937DF84502D377B10C73A444E5B03516A0B98B426AC5B5A5CECCE6ACDFA336AC5E815EAC0E02BAFD56B120E96g4s6F" TargetMode="External"/><Relationship Id="rId11" Type="http://schemas.openxmlformats.org/officeDocument/2006/relationships/hyperlink" Target="consultantplus://offline/ref=D1076C89515BE4B516D57C61F27F6532D8880C27397D19966E1B15065458605CCDFB27E21C5743ECC874CFFF3Ag3sFF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D1076C89515BE4B516D5626CE4133937DF84502D377F1BC135444E5B03516A0B98B426AC5B5A5CECCE6ACDFA336AC5E815EAC0E02BAFD56B120E96g4s6F" TargetMode="External"/><Relationship Id="rId15" Type="http://schemas.openxmlformats.org/officeDocument/2006/relationships/hyperlink" Target="consultantplus://offline/ref=D1076C89515BE4B516D5626CE4133937DF84502D377B10C73A444E5B03516A0B98B426AC5B5A5CECCE6ACDF7336AC5E815EAC0E02BAFD56B120E96g4s6F" TargetMode="External"/><Relationship Id="rId23" Type="http://schemas.openxmlformats.org/officeDocument/2006/relationships/hyperlink" Target="consultantplus://offline/ref=D1076C89515BE4B516D5626CE4133937DF84502D377B10C73A444E5B03516A0B98B426AC5B5A5CECCE6ACCF8336AC5E815EAC0E02BAFD56B120E96g4s6F" TargetMode="External"/><Relationship Id="rId10" Type="http://schemas.openxmlformats.org/officeDocument/2006/relationships/hyperlink" Target="consultantplus://offline/ref=D1076C89515BE4B516D57C61F27F6532D88708293B7D19966E1B15065458605CDFFB7FEE1F545EE5C76199AE7C6B99AF40F9C3E62BADD377g1s1F" TargetMode="External"/><Relationship Id="rId19" Type="http://schemas.openxmlformats.org/officeDocument/2006/relationships/hyperlink" Target="consultantplus://offline/ref=D1076C89515BE4B516D57C61F27F6532D8890926367B19966E1B15065458605CCDFB27E21C5743ECC874CFFF3Ag3sF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1076C89515BE4B516D5626CE4133937DF84502D3F7D15C0364F13510B0866099FBB79BB5C1350EDCE6ACDFF3D35C0FD04B2CEE335B1D3730E0C9445gCsAF" TargetMode="External"/><Relationship Id="rId14" Type="http://schemas.openxmlformats.org/officeDocument/2006/relationships/hyperlink" Target="consultantplus://offline/ref=D1076C89515BE4B516D5626CE4133937DF84502D3F7D15C0364F13510B0866099FBB79BB5C1350EDCE6ACDFF3135C0FD04B2CEE335B1D3730E0C9445gCsAF" TargetMode="External"/><Relationship Id="rId22" Type="http://schemas.openxmlformats.org/officeDocument/2006/relationships/hyperlink" Target="consultantplus://offline/ref=D1076C89515BE4B516D57C61F27F6532DA8A0E273C7B19966E1B15065458605CCDFB27E21C5743ECC874CFFF3Ag3s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5229</Words>
  <Characters>29806</Characters>
  <Application>Microsoft Office Word</Application>
  <DocSecurity>0</DocSecurity>
  <Lines>248</Lines>
  <Paragraphs>69</Paragraphs>
  <ScaleCrop>false</ScaleCrop>
  <Company/>
  <LinksUpToDate>false</LinksUpToDate>
  <CharactersWithSpaces>34966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Будникова Елена Геннадьевна</dc:creator>
  <cp:keywords/>
  <dc:description/>
  <cp:lastModifiedBy>Будникова Елена Геннадьевна</cp:lastModifiedBy>
  <cp:revision>1</cp:revision>
  <dcterms:created xsi:type="dcterms:W3CDTF">2021-06-30T05:44:00Z</dcterms:created>
  <dcterms:modified xsi:type="dcterms:W3CDTF">2021-06-30T05:45:00Z</dcterms:modified>
</cp:coreProperties>
</file>